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E12A1" w14:textId="1C7A6669" w:rsidR="00A857E7" w:rsidRPr="00A857E7" w:rsidRDefault="00A857E7">
      <w:pPr>
        <w:rPr>
          <w:rFonts w:ascii="Poppins" w:hAnsi="Poppins" w:cs="Poppins"/>
          <w:b/>
          <w:color w:val="4366AC"/>
          <w:sz w:val="36"/>
        </w:rPr>
      </w:pPr>
      <w:r w:rsidRPr="00A857E7">
        <w:rPr>
          <w:rFonts w:ascii="Poppins" w:hAnsi="Poppins" w:cs="Poppins"/>
          <w:b/>
          <w:noProof/>
          <w:color w:val="4366AC"/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77920" wp14:editId="712904FF">
                <wp:simplePos x="0" y="0"/>
                <wp:positionH relativeFrom="column">
                  <wp:posOffset>10160</wp:posOffset>
                </wp:positionH>
                <wp:positionV relativeFrom="paragraph">
                  <wp:posOffset>153670</wp:posOffset>
                </wp:positionV>
                <wp:extent cx="6863080" cy="0"/>
                <wp:effectExtent l="0" t="12700" r="20320" b="12700"/>
                <wp:wrapNone/>
                <wp:docPr id="15175697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3080" cy="0"/>
                        </a:xfrm>
                        <a:prstGeom prst="line">
                          <a:avLst/>
                        </a:prstGeom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4C265B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12.1pt" to="541.2pt,1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" strokecolor="#4f81bd [3204]" strokeweight="2pt"/>
            </w:pict>
          </mc:Fallback>
        </mc:AlternateContent>
      </w:r>
    </w:p>
    <w:p w14:paraId="5E6A60A2" w14:textId="4FA4A7C9" w:rsidR="00932C05" w:rsidRPr="00A857E7" w:rsidRDefault="00000000">
      <w:pPr>
        <w:rPr>
          <w:rFonts w:ascii="Poppins" w:hAnsi="Poppins" w:cs="Poppins"/>
        </w:rPr>
      </w:pPr>
      <w:r w:rsidRPr="00A857E7">
        <w:rPr>
          <w:rFonts w:ascii="Poppins" w:hAnsi="Poppins" w:cs="Poppins"/>
          <w:b/>
          <w:color w:val="0A2540"/>
        </w:rPr>
        <w:t xml:space="preserve">Module [ ____ ]: </w:t>
      </w:r>
      <w:r w:rsidRPr="00A857E7">
        <w:rPr>
          <w:rFonts w:ascii="Poppins" w:hAnsi="Poppins" w:cs="Poppins"/>
          <w:color w:val="2D3748"/>
        </w:rPr>
        <w:t xml:space="preserve">[ Module Title ] </w:t>
      </w: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932C05" w:rsidRPr="00A857E7" w14:paraId="08B01E67" w14:textId="77777777">
        <w:trPr>
          <w:jc w:val="center"/>
        </w:trPr>
        <w:tc>
          <w:tcPr>
            <w:tcW w:w="525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0A0EB4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4366AC"/>
                <w:sz w:val="19"/>
              </w:rPr>
              <w:t>SUGGESTED PACING:</w:t>
            </w:r>
            <w:r w:rsidRPr="00A857E7">
              <w:rPr>
                <w:rFonts w:ascii="Poppins" w:hAnsi="Poppins" w:cs="Poppins"/>
                <w:color w:val="2D3748"/>
                <w:sz w:val="19"/>
              </w:rPr>
              <w:t xml:space="preserve"> [ Enter number of class periods / minutes ]</w:t>
            </w:r>
          </w:p>
        </w:tc>
        <w:tc>
          <w:tcPr>
            <w:tcW w:w="525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E2DFCA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4366AC"/>
                <w:sz w:val="19"/>
              </w:rPr>
              <w:t>PROGRAM TARGET:</w:t>
            </w:r>
            <w:r w:rsidRPr="00A857E7">
              <w:rPr>
                <w:rFonts w:ascii="Poppins" w:hAnsi="Poppins" w:cs="Poppins"/>
                <w:color w:val="2D3748"/>
                <w:sz w:val="19"/>
              </w:rPr>
              <w:t xml:space="preserve"> [ Enter grade level / target course ]</w:t>
            </w:r>
          </w:p>
        </w:tc>
      </w:tr>
      <w:tr w:rsidR="00932C05" w:rsidRPr="00A857E7" w14:paraId="5521745F" w14:textId="77777777">
        <w:trPr>
          <w:jc w:val="center"/>
        </w:trPr>
        <w:tc>
          <w:tcPr>
            <w:tcW w:w="525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8B1CF9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4366AC"/>
                <w:sz w:val="19"/>
              </w:rPr>
              <w:t>CORE STANDARDS:</w:t>
            </w:r>
            <w:r w:rsidRPr="00A857E7">
              <w:rPr>
                <w:rFonts w:ascii="Poppins" w:hAnsi="Poppins" w:cs="Poppins"/>
                <w:color w:val="2D3748"/>
                <w:sz w:val="19"/>
              </w:rPr>
              <w:t xml:space="preserve"> [ Enter state or national financial literacy standards ]</w:t>
            </w:r>
          </w:p>
        </w:tc>
        <w:tc>
          <w:tcPr>
            <w:tcW w:w="525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E36834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4366AC"/>
                <w:sz w:val="19"/>
              </w:rPr>
              <w:t>COMPANION WORKTEXT:</w:t>
            </w:r>
            <w:r w:rsidRPr="00A857E7">
              <w:rPr>
                <w:rFonts w:ascii="Poppins" w:hAnsi="Poppins" w:cs="Poppins"/>
                <w:color w:val="2D3748"/>
                <w:sz w:val="19"/>
              </w:rPr>
              <w:t xml:space="preserve"> [ Enter module or chapter worktext pages ]</w:t>
            </w:r>
          </w:p>
        </w:tc>
      </w:tr>
    </w:tbl>
    <w:p w14:paraId="7F7A4669" w14:textId="77777777" w:rsidR="00932C05" w:rsidRPr="00A857E7" w:rsidRDefault="00932C05">
      <w:pPr>
        <w:spacing w:after="120"/>
        <w:rPr>
          <w:rFonts w:ascii="Poppins" w:hAnsi="Poppins" w:cs="Poppins"/>
        </w:rPr>
      </w:pPr>
    </w:p>
    <w:tbl>
      <w:tblPr>
        <w:tblW w:w="0" w:type="auto"/>
        <w:jc w:val="center"/>
        <w:tblBorders>
          <w:top w:val="single" w:sz="8" w:space="0" w:color="4366AC"/>
          <w:left w:val="single" w:sz="8" w:space="0" w:color="4366AC"/>
          <w:bottom w:val="single" w:sz="8" w:space="0" w:color="4366AC"/>
          <w:right w:val="single" w:sz="8" w:space="0" w:color="4366AC"/>
          <w:insideH w:val="single" w:sz="8" w:space="0" w:color="4366AC"/>
          <w:insideV w:val="single" w:sz="8" w:space="0" w:color="4366AC"/>
        </w:tblBorders>
        <w:tblLayout w:type="fixed"/>
        <w:tblLook w:val="04A0" w:firstRow="1" w:lastRow="0" w:firstColumn="1" w:lastColumn="0" w:noHBand="0" w:noVBand="1"/>
      </w:tblPr>
      <w:tblGrid>
        <w:gridCol w:w="10512"/>
      </w:tblGrid>
      <w:tr w:rsidR="00932C05" w:rsidRPr="00A857E7" w14:paraId="659B8B45" w14:textId="77777777">
        <w:trPr>
          <w:jc w:val="center"/>
        </w:trPr>
        <w:tc>
          <w:tcPr>
            <w:tcW w:w="105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EC2B8D" w14:textId="77777777" w:rsidR="00932C05" w:rsidRPr="00A857E7" w:rsidRDefault="00000000">
            <w:pPr>
              <w:spacing w:after="8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21"/>
              </w:rPr>
              <w:t xml:space="preserve">ESSENTIAL QUESTION: </w:t>
            </w:r>
            <w:r w:rsidRPr="00A857E7">
              <w:rPr>
                <w:rFonts w:ascii="Poppins" w:hAnsi="Poppins" w:cs="Poppins"/>
                <w:i/>
                <w:color w:val="2D3748"/>
                <w:sz w:val="21"/>
              </w:rPr>
              <w:t>[ Insert Essential Question here... ]</w:t>
            </w:r>
          </w:p>
          <w:p w14:paraId="4F4F6802" w14:textId="77777777" w:rsidR="00932C05" w:rsidRPr="00A857E7" w:rsidRDefault="00000000">
            <w:pPr>
              <w:spacing w:before="80" w:after="4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4366AC"/>
                <w:sz w:val="20"/>
              </w:rPr>
              <w:t>Key Learning Objectives:</w:t>
            </w:r>
          </w:p>
          <w:p w14:paraId="3455FFE0" w14:textId="77777777" w:rsidR="00932C05" w:rsidRPr="00A857E7" w:rsidRDefault="00000000">
            <w:pPr>
              <w:spacing w:after="4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2D3748"/>
                <w:sz w:val="19"/>
              </w:rPr>
              <w:t xml:space="preserve">• Objective 1: </w:t>
            </w:r>
            <w:r w:rsidRPr="00A857E7">
              <w:rPr>
                <w:rFonts w:ascii="Poppins" w:hAnsi="Poppins" w:cs="Poppins"/>
                <w:color w:val="718096"/>
                <w:sz w:val="19"/>
              </w:rPr>
              <w:t>[ Enter measurable student outcome... ]</w:t>
            </w:r>
          </w:p>
          <w:p w14:paraId="62460479" w14:textId="77777777" w:rsidR="00932C05" w:rsidRPr="00A857E7" w:rsidRDefault="00000000">
            <w:pPr>
              <w:spacing w:after="4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2D3748"/>
                <w:sz w:val="19"/>
              </w:rPr>
              <w:t xml:space="preserve">• Objective 2: </w:t>
            </w:r>
            <w:r w:rsidRPr="00A857E7">
              <w:rPr>
                <w:rFonts w:ascii="Poppins" w:hAnsi="Poppins" w:cs="Poppins"/>
                <w:color w:val="718096"/>
                <w:sz w:val="19"/>
              </w:rPr>
              <w:t>[ Enter measurable student outcome... ]</w:t>
            </w:r>
          </w:p>
          <w:p w14:paraId="33267677" w14:textId="77777777" w:rsidR="00932C05" w:rsidRPr="00A857E7" w:rsidRDefault="00000000">
            <w:pPr>
              <w:spacing w:after="4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2D3748"/>
                <w:sz w:val="19"/>
              </w:rPr>
              <w:t xml:space="preserve">• Objective 3: </w:t>
            </w:r>
            <w:r w:rsidRPr="00A857E7">
              <w:rPr>
                <w:rFonts w:ascii="Poppins" w:hAnsi="Poppins" w:cs="Poppins"/>
                <w:color w:val="718096"/>
                <w:sz w:val="19"/>
              </w:rPr>
              <w:t>[ Enter measurable student outcome... ]</w:t>
            </w:r>
          </w:p>
        </w:tc>
      </w:tr>
    </w:tbl>
    <w:p w14:paraId="1B3AC051" w14:textId="77777777" w:rsidR="00932C05" w:rsidRPr="00A857E7" w:rsidRDefault="00932C05">
      <w:pPr>
        <w:spacing w:after="160"/>
        <w:rPr>
          <w:rFonts w:ascii="Poppins" w:hAnsi="Poppins" w:cs="Poppins"/>
        </w:rPr>
      </w:pPr>
    </w:p>
    <w:p w14:paraId="37F0ACA2" w14:textId="77777777" w:rsidR="00932C05" w:rsidRPr="00A857E7" w:rsidRDefault="00000000">
      <w:pPr>
        <w:pStyle w:val="Heading1"/>
        <w:spacing w:before="160" w:after="80"/>
        <w:rPr>
          <w:rFonts w:ascii="Poppins" w:hAnsi="Poppins" w:cs="Poppins"/>
        </w:rPr>
      </w:pPr>
      <w:r w:rsidRPr="00A857E7">
        <w:rPr>
          <w:rFonts w:ascii="Poppins" w:hAnsi="Poppins" w:cs="Poppins"/>
          <w:color w:val="4366AC"/>
          <w:sz w:val="24"/>
        </w:rPr>
        <w:t>TEACHING ROUTINES: 4-STEP INSTRUCTIONAL SEQUENCE</w:t>
      </w: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932C05" w:rsidRPr="00A857E7" w14:paraId="11C317BB" w14:textId="77777777">
        <w:trPr>
          <w:jc w:val="center"/>
        </w:trPr>
        <w:tc>
          <w:tcPr>
            <w:tcW w:w="5256" w:type="dxa"/>
            <w:shd w:val="clear" w:color="auto" w:fill="FFFFFF"/>
            <w:tcMar>
              <w:top w:w="100" w:type="dxa"/>
              <w:left w:w="120" w:type="dxa"/>
              <w:bottom w:w="120" w:type="dxa"/>
              <w:right w:w="120" w:type="dxa"/>
            </w:tcMar>
          </w:tcPr>
          <w:p w14:paraId="271B8816" w14:textId="77777777" w:rsidR="00932C05" w:rsidRPr="00A857E7" w:rsidRDefault="00000000">
            <w:pPr>
              <w:spacing w:after="8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21"/>
              </w:rPr>
              <w:t>1. CONNECT (Start Up Routine)</w:t>
            </w:r>
          </w:p>
          <w:p w14:paraId="66408789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9"/>
              </w:rPr>
              <w:t>[ Outline entry diagnostic, polling exercise, money mentor prompt, or prior knowledge hook... ]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20" w:type="dxa"/>
              <w:bottom w:w="120" w:type="dxa"/>
              <w:right w:w="120" w:type="dxa"/>
            </w:tcMar>
          </w:tcPr>
          <w:p w14:paraId="549C80EA" w14:textId="77777777" w:rsidR="00932C05" w:rsidRPr="00A857E7" w:rsidRDefault="00000000">
            <w:pPr>
              <w:spacing w:after="8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21"/>
              </w:rPr>
              <w:t>2. INVESTIGATE (Guided Reading)</w:t>
            </w:r>
          </w:p>
          <w:p w14:paraId="130A6B4D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9"/>
              </w:rPr>
              <w:t>[ Detail core text analysis, graphic organizer work, visual literacy, or vocabulary routines... ]</w:t>
            </w:r>
          </w:p>
        </w:tc>
      </w:tr>
      <w:tr w:rsidR="00932C05" w:rsidRPr="00A857E7" w14:paraId="4FE1485D" w14:textId="77777777">
        <w:trPr>
          <w:jc w:val="center"/>
        </w:trPr>
        <w:tc>
          <w:tcPr>
            <w:tcW w:w="5256" w:type="dxa"/>
            <w:shd w:val="clear" w:color="auto" w:fill="FFFFFF"/>
            <w:tcMar>
              <w:top w:w="100" w:type="dxa"/>
              <w:left w:w="120" w:type="dxa"/>
              <w:bottom w:w="120" w:type="dxa"/>
              <w:right w:w="120" w:type="dxa"/>
            </w:tcMar>
          </w:tcPr>
          <w:p w14:paraId="0472219A" w14:textId="77777777" w:rsidR="00932C05" w:rsidRPr="00A857E7" w:rsidRDefault="00000000">
            <w:pPr>
              <w:spacing w:after="8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21"/>
              </w:rPr>
              <w:t>3. ACTIVE CLASSROOM (Simulation &amp; Practice)</w:t>
            </w:r>
          </w:p>
          <w:p w14:paraId="297FBB0F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9"/>
              </w:rPr>
              <w:t>[ Describe collaborative group exercises, PACED model application, or financial simulations... ]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20" w:type="dxa"/>
              <w:bottom w:w="120" w:type="dxa"/>
              <w:right w:w="120" w:type="dxa"/>
            </w:tcMar>
          </w:tcPr>
          <w:p w14:paraId="2437E513" w14:textId="77777777" w:rsidR="00932C05" w:rsidRPr="00A857E7" w:rsidRDefault="00000000">
            <w:pPr>
              <w:spacing w:after="8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21"/>
              </w:rPr>
              <w:t>4. DEMONSTRATE &amp; SYNTHESIZE</w:t>
            </w:r>
          </w:p>
          <w:p w14:paraId="0F5BCD57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9"/>
              </w:rPr>
              <w:t>[ Specify Student Companion activities, exit tickets, checks for understanding, or reflection... ]</w:t>
            </w:r>
          </w:p>
        </w:tc>
      </w:tr>
    </w:tbl>
    <w:p w14:paraId="10A1F5C0" w14:textId="77777777" w:rsidR="00932C05" w:rsidRPr="00A857E7" w:rsidRDefault="00932C05">
      <w:pPr>
        <w:rPr>
          <w:rFonts w:ascii="Poppins" w:hAnsi="Poppins" w:cs="Poppins"/>
        </w:rPr>
      </w:pPr>
    </w:p>
    <w:p w14:paraId="305D71AF" w14:textId="77777777" w:rsidR="00932C05" w:rsidRPr="00A857E7" w:rsidRDefault="00000000">
      <w:pPr>
        <w:pStyle w:val="Heading1"/>
        <w:spacing w:before="240" w:after="80"/>
        <w:rPr>
          <w:rFonts w:ascii="Poppins" w:hAnsi="Poppins" w:cs="Poppins"/>
        </w:rPr>
      </w:pPr>
      <w:r w:rsidRPr="00A857E7">
        <w:rPr>
          <w:rFonts w:ascii="Poppins" w:hAnsi="Poppins" w:cs="Poppins"/>
          <w:color w:val="4366AC"/>
          <w:sz w:val="24"/>
        </w:rPr>
        <w:t>POINT-OF-USE TEACHER SUPPORT &amp; DIFFERENTIATION</w:t>
      </w: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632"/>
      </w:tblGrid>
      <w:tr w:rsidR="00932C05" w:rsidRPr="00A857E7" w14:paraId="4D50379E" w14:textId="77777777">
        <w:trPr>
          <w:jc w:val="center"/>
        </w:trPr>
        <w:tc>
          <w:tcPr>
            <w:tcW w:w="2880" w:type="dxa"/>
            <w:shd w:val="clear" w:color="auto" w:fill="4366A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DF237D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FFFFFF"/>
                <w:sz w:val="20"/>
              </w:rPr>
              <w:t>Learner Category</w:t>
            </w:r>
          </w:p>
        </w:tc>
        <w:tc>
          <w:tcPr>
            <w:tcW w:w="7632" w:type="dxa"/>
            <w:shd w:val="clear" w:color="auto" w:fill="4366A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612EE2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FFFFFF"/>
                <w:sz w:val="20"/>
              </w:rPr>
              <w:t>Instructional Strategy &amp; Scaffolding Guidance</w:t>
            </w:r>
          </w:p>
        </w:tc>
      </w:tr>
      <w:tr w:rsidR="00932C05" w:rsidRPr="00A857E7" w14:paraId="4127864D" w14:textId="77777777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285FD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19"/>
              </w:rPr>
              <w:t>Extra Support</w:t>
            </w:r>
          </w:p>
        </w:tc>
        <w:tc>
          <w:tcPr>
            <w:tcW w:w="76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AE95D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9"/>
              </w:rPr>
              <w:t>[ Enter step-by-step scaffolding, visual T-charts, pre-filled registers, or simplified math formulas... ]</w:t>
            </w:r>
          </w:p>
        </w:tc>
      </w:tr>
      <w:tr w:rsidR="00932C05" w:rsidRPr="00A857E7" w14:paraId="2A7264CD" w14:textId="77777777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5818EF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19"/>
              </w:rPr>
              <w:t>On-Level / Extension</w:t>
            </w:r>
          </w:p>
        </w:tc>
        <w:tc>
          <w:tcPr>
            <w:tcW w:w="76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13DF2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9"/>
              </w:rPr>
              <w:t>[ Enter Budget Boosters challenges, real-world research tasks, or spreadsheet modeling extensions... ]</w:t>
            </w:r>
          </w:p>
        </w:tc>
      </w:tr>
      <w:tr w:rsidR="00932C05" w:rsidRPr="00A857E7" w14:paraId="794C06AD" w14:textId="77777777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1D7EE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19"/>
              </w:rPr>
              <w:lastRenderedPageBreak/>
              <w:t>Multilingual Learners (MLL)</w:t>
            </w:r>
          </w:p>
        </w:tc>
        <w:tc>
          <w:tcPr>
            <w:tcW w:w="76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57590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9"/>
              </w:rPr>
              <w:t>[ Enter Spanish/English cognate guides, financial vocabulary word walls, or sentence frames... ]</w:t>
            </w:r>
          </w:p>
        </w:tc>
      </w:tr>
      <w:tr w:rsidR="00932C05" w:rsidRPr="00A857E7" w14:paraId="6C56E83F" w14:textId="77777777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91FB1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19"/>
              </w:rPr>
              <w:t>Common Misconception</w:t>
            </w:r>
          </w:p>
        </w:tc>
        <w:tc>
          <w:tcPr>
            <w:tcW w:w="76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1CB74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9"/>
              </w:rPr>
              <w:t>[ Identify key student misconception and write out factual guidance for teachers to present... ]</w:t>
            </w:r>
          </w:p>
        </w:tc>
      </w:tr>
    </w:tbl>
    <w:p w14:paraId="5D18A12F" w14:textId="77777777" w:rsidR="00932C05" w:rsidRPr="00A857E7" w:rsidRDefault="00932C05">
      <w:pPr>
        <w:rPr>
          <w:rFonts w:ascii="Poppins" w:hAnsi="Poppins" w:cs="Poppins"/>
        </w:rPr>
      </w:pPr>
    </w:p>
    <w:p w14:paraId="14EC8249" w14:textId="77777777" w:rsidR="00932C05" w:rsidRPr="00A857E7" w:rsidRDefault="00000000">
      <w:pPr>
        <w:pStyle w:val="Heading1"/>
        <w:spacing w:before="240" w:after="80"/>
        <w:rPr>
          <w:rFonts w:ascii="Poppins" w:hAnsi="Poppins" w:cs="Poppins"/>
        </w:rPr>
      </w:pPr>
      <w:r w:rsidRPr="00A857E7">
        <w:rPr>
          <w:rFonts w:ascii="Poppins" w:hAnsi="Poppins" w:cs="Poppins"/>
          <w:color w:val="4366AC"/>
          <w:sz w:val="24"/>
        </w:rPr>
        <w:t>STUDENT COMPANION WORKBOOK ACTIVITIES</w:t>
      </w: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3499"/>
        <w:gridCol w:w="3499"/>
        <w:gridCol w:w="3499"/>
      </w:tblGrid>
      <w:tr w:rsidR="00932C05" w:rsidRPr="00A857E7" w14:paraId="1CFF3A76" w14:textId="77777777">
        <w:trPr>
          <w:jc w:val="center"/>
        </w:trPr>
        <w:tc>
          <w:tcPr>
            <w:tcW w:w="3499" w:type="dxa"/>
            <w:shd w:val="clear" w:color="auto" w:fill="FFFFFF"/>
            <w:tcMar>
              <w:top w:w="100" w:type="dxa"/>
              <w:left w:w="100" w:type="dxa"/>
              <w:bottom w:w="120" w:type="dxa"/>
              <w:right w:w="100" w:type="dxa"/>
            </w:tcMar>
          </w:tcPr>
          <w:p w14:paraId="504EE7CF" w14:textId="77777777" w:rsidR="00932C05" w:rsidRPr="00A857E7" w:rsidRDefault="00000000">
            <w:pPr>
              <w:spacing w:after="8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20"/>
              </w:rPr>
              <w:t>Activity 1: [ Title ]</w:t>
            </w:r>
          </w:p>
          <w:p w14:paraId="7E1FE05D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8"/>
              </w:rPr>
              <w:t>[ Enter activity focus, e.g. Needs vs. Wants Audit, and student task expectations... ]</w:t>
            </w:r>
          </w:p>
        </w:tc>
        <w:tc>
          <w:tcPr>
            <w:tcW w:w="3499" w:type="dxa"/>
            <w:shd w:val="clear" w:color="auto" w:fill="FFFFFF"/>
            <w:tcMar>
              <w:top w:w="100" w:type="dxa"/>
              <w:left w:w="100" w:type="dxa"/>
              <w:bottom w:w="120" w:type="dxa"/>
              <w:right w:w="100" w:type="dxa"/>
            </w:tcMar>
          </w:tcPr>
          <w:p w14:paraId="27EF4CC4" w14:textId="77777777" w:rsidR="00932C05" w:rsidRPr="00A857E7" w:rsidRDefault="00000000">
            <w:pPr>
              <w:spacing w:after="8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20"/>
              </w:rPr>
              <w:t>Activity 2: [ Title ]</w:t>
            </w:r>
          </w:p>
          <w:p w14:paraId="2260D425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8"/>
              </w:rPr>
              <w:t>[ Enter activity focus, e.g. Spending Log &amp; Budget Adjustment, and student task expectations... ]</w:t>
            </w:r>
          </w:p>
        </w:tc>
        <w:tc>
          <w:tcPr>
            <w:tcW w:w="3499" w:type="dxa"/>
            <w:shd w:val="clear" w:color="auto" w:fill="FFFFFF"/>
            <w:tcMar>
              <w:top w:w="100" w:type="dxa"/>
              <w:left w:w="100" w:type="dxa"/>
              <w:bottom w:w="120" w:type="dxa"/>
              <w:right w:w="100" w:type="dxa"/>
            </w:tcMar>
          </w:tcPr>
          <w:p w14:paraId="77B75A37" w14:textId="77777777" w:rsidR="00932C05" w:rsidRPr="00A857E7" w:rsidRDefault="00000000">
            <w:pPr>
              <w:spacing w:after="8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20"/>
              </w:rPr>
              <w:t>Activity 3: [ Title ]</w:t>
            </w:r>
          </w:p>
          <w:p w14:paraId="500CFAD2" w14:textId="77777777" w:rsidR="00932C05" w:rsidRPr="00A857E7" w:rsidRDefault="00000000">
            <w:pPr>
              <w:spacing w:after="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i/>
                <w:color w:val="718096"/>
                <w:sz w:val="18"/>
              </w:rPr>
              <w:t>[ Enter activity focus, e.g. Savings Goal Scenario, and student task expectations... ]</w:t>
            </w:r>
          </w:p>
        </w:tc>
      </w:tr>
    </w:tbl>
    <w:p w14:paraId="06727120" w14:textId="77777777" w:rsidR="00932C05" w:rsidRPr="00A857E7" w:rsidRDefault="00932C05">
      <w:pPr>
        <w:rPr>
          <w:rFonts w:ascii="Poppins" w:hAnsi="Poppins" w:cs="Poppins"/>
        </w:rPr>
      </w:pPr>
    </w:p>
    <w:p w14:paraId="6F6A8B33" w14:textId="77777777" w:rsidR="00932C05" w:rsidRPr="00A857E7" w:rsidRDefault="00000000">
      <w:pPr>
        <w:pStyle w:val="Heading1"/>
        <w:spacing w:before="240" w:after="80"/>
        <w:rPr>
          <w:rFonts w:ascii="Poppins" w:hAnsi="Poppins" w:cs="Poppins"/>
        </w:rPr>
      </w:pPr>
      <w:r w:rsidRPr="00A857E7">
        <w:rPr>
          <w:rFonts w:ascii="Poppins" w:hAnsi="Poppins" w:cs="Poppins"/>
          <w:color w:val="4366AC"/>
          <w:sz w:val="24"/>
        </w:rPr>
        <w:t>TEACHER REFLECTION &amp; CLASSROOM NOTES</w:t>
      </w:r>
    </w:p>
    <w:tbl>
      <w:tblPr>
        <w:tblW w:w="0" w:type="auto"/>
        <w:jc w:val="center"/>
        <w:tblBorders>
          <w:top w:val="single" w:sz="6" w:space="0" w:color="4366AC"/>
          <w:left w:val="single" w:sz="6" w:space="0" w:color="4366AC"/>
          <w:bottom w:val="single" w:sz="6" w:space="0" w:color="4366AC"/>
          <w:right w:val="single" w:sz="6" w:space="0" w:color="4366AC"/>
          <w:insideH w:val="single" w:sz="6" w:space="0" w:color="4366AC"/>
          <w:insideV w:val="single" w:sz="6" w:space="0" w:color="4366AC"/>
        </w:tblBorders>
        <w:tblLayout w:type="fixed"/>
        <w:tblLook w:val="04A0" w:firstRow="1" w:lastRow="0" w:firstColumn="1" w:lastColumn="0" w:noHBand="0" w:noVBand="1"/>
      </w:tblPr>
      <w:tblGrid>
        <w:gridCol w:w="10512"/>
      </w:tblGrid>
      <w:tr w:rsidR="00932C05" w:rsidRPr="00A857E7" w14:paraId="25650D80" w14:textId="77777777">
        <w:trPr>
          <w:jc w:val="center"/>
        </w:trPr>
        <w:tc>
          <w:tcPr>
            <w:tcW w:w="10512" w:type="dxa"/>
            <w:shd w:val="clear" w:color="auto" w:fill="FFFFFF"/>
            <w:tcMar>
              <w:top w:w="120" w:type="dxa"/>
              <w:left w:w="140" w:type="dxa"/>
              <w:bottom w:w="140" w:type="dxa"/>
              <w:right w:w="140" w:type="dxa"/>
            </w:tcMar>
          </w:tcPr>
          <w:p w14:paraId="656B14AB" w14:textId="0D92785E" w:rsidR="00932C05" w:rsidRPr="00A857E7" w:rsidRDefault="00000000">
            <w:pPr>
              <w:spacing w:after="16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19"/>
              </w:rPr>
              <w:t xml:space="preserve">Pacing Adjustments: </w:t>
            </w:r>
            <w:r w:rsidRPr="00A857E7">
              <w:rPr>
                <w:rFonts w:ascii="Poppins" w:hAnsi="Poppins" w:cs="Poppins"/>
                <w:color w:val="718096"/>
                <w:sz w:val="18"/>
              </w:rPr>
              <w:t>________________________________________________________________________________</w:t>
            </w:r>
            <w:r w:rsidR="00A857E7">
              <w:rPr>
                <w:rFonts w:ascii="Poppins" w:hAnsi="Poppins" w:cs="Poppins"/>
                <w:color w:val="718096"/>
                <w:sz w:val="18"/>
              </w:rPr>
              <w:t>______________________________________________________________________</w:t>
            </w:r>
            <w:r w:rsidRPr="00A857E7">
              <w:rPr>
                <w:rFonts w:ascii="Poppins" w:hAnsi="Poppins" w:cs="Poppins"/>
                <w:color w:val="718096"/>
                <w:sz w:val="18"/>
              </w:rPr>
              <w:t>____</w:t>
            </w:r>
          </w:p>
          <w:p w14:paraId="5804C899" w14:textId="375FB679" w:rsidR="00932C05" w:rsidRPr="00A857E7" w:rsidRDefault="00000000">
            <w:pPr>
              <w:spacing w:before="80" w:after="16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19"/>
              </w:rPr>
              <w:t xml:space="preserve">Student Observations: </w:t>
            </w:r>
            <w:r w:rsidRPr="00A857E7">
              <w:rPr>
                <w:rFonts w:ascii="Poppins" w:hAnsi="Poppins" w:cs="Poppins"/>
                <w:color w:val="718096"/>
                <w:sz w:val="18"/>
              </w:rPr>
              <w:t>________________________________________________________________________________</w:t>
            </w:r>
            <w:r w:rsidR="00A857E7">
              <w:rPr>
                <w:rFonts w:ascii="Poppins" w:hAnsi="Poppins" w:cs="Poppins"/>
                <w:color w:val="718096"/>
                <w:sz w:val="18"/>
              </w:rPr>
              <w:t>_______________________________________________________________________</w:t>
            </w:r>
            <w:r w:rsidRPr="00A857E7">
              <w:rPr>
                <w:rFonts w:ascii="Poppins" w:hAnsi="Poppins" w:cs="Poppins"/>
                <w:color w:val="718096"/>
                <w:sz w:val="18"/>
              </w:rPr>
              <w:t>___</w:t>
            </w:r>
          </w:p>
          <w:p w14:paraId="4A9085AD" w14:textId="55ABB6B5" w:rsidR="00932C05" w:rsidRPr="00A857E7" w:rsidRDefault="00000000">
            <w:pPr>
              <w:spacing w:before="80" w:after="160"/>
              <w:rPr>
                <w:rFonts w:ascii="Poppins" w:hAnsi="Poppins" w:cs="Poppins"/>
              </w:rPr>
            </w:pPr>
            <w:r w:rsidRPr="00A857E7">
              <w:rPr>
                <w:rFonts w:ascii="Poppins" w:hAnsi="Poppins" w:cs="Poppins"/>
                <w:b/>
                <w:color w:val="0A2540"/>
                <w:sz w:val="19"/>
              </w:rPr>
              <w:t xml:space="preserve">Follow-Up Action Items: </w:t>
            </w:r>
            <w:r w:rsidRPr="00A857E7">
              <w:rPr>
                <w:rFonts w:ascii="Poppins" w:hAnsi="Poppins" w:cs="Poppins"/>
                <w:color w:val="718096"/>
                <w:sz w:val="18"/>
              </w:rPr>
              <w:t>______________________________________________________________________________</w:t>
            </w:r>
            <w:r w:rsidR="00A857E7">
              <w:rPr>
                <w:rFonts w:ascii="Poppins" w:hAnsi="Poppins" w:cs="Poppins"/>
                <w:color w:val="718096"/>
                <w:sz w:val="18"/>
              </w:rPr>
              <w:t>___________________________________________________________________________</w:t>
            </w:r>
            <w:r w:rsidRPr="00A857E7">
              <w:rPr>
                <w:rFonts w:ascii="Poppins" w:hAnsi="Poppins" w:cs="Poppins"/>
                <w:color w:val="718096"/>
                <w:sz w:val="18"/>
              </w:rPr>
              <w:t>_</w:t>
            </w:r>
          </w:p>
        </w:tc>
      </w:tr>
    </w:tbl>
    <w:p w14:paraId="30C39E33" w14:textId="77777777" w:rsidR="0053790E" w:rsidRPr="00A857E7" w:rsidRDefault="0053790E">
      <w:pPr>
        <w:rPr>
          <w:rFonts w:ascii="Poppins" w:hAnsi="Poppins" w:cs="Poppins"/>
        </w:rPr>
      </w:pPr>
    </w:p>
    <w:sectPr w:rsidR="0053790E" w:rsidRPr="00A857E7" w:rsidSect="00034616">
      <w:headerReference w:type="default" r:id="rId8"/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F5CC0" w14:textId="77777777" w:rsidR="00C56AEF" w:rsidRDefault="00C56AEF">
      <w:pPr>
        <w:spacing w:after="0" w:line="240" w:lineRule="auto"/>
      </w:pPr>
      <w:r>
        <w:separator/>
      </w:r>
    </w:p>
  </w:endnote>
  <w:endnote w:type="continuationSeparator" w:id="0">
    <w:p w14:paraId="630D737B" w14:textId="77777777" w:rsidR="00C56AEF" w:rsidRDefault="00C56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228AB" w14:textId="77777777" w:rsidR="00932C05" w:rsidRDefault="00000000">
    <w:pPr>
      <w:pStyle w:val="Footer"/>
      <w:spacing w:before="120"/>
    </w:pPr>
    <w:r>
      <w:rPr>
        <w:rFonts w:ascii="Calibri" w:hAnsi="Calibri"/>
        <w:i/>
        <w:color w:val="718096"/>
        <w:sz w:val="18"/>
      </w:rPr>
      <w:t>Copyright © 2026 Savvas Learning Company LLC All Rights Reserved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23274" w14:textId="77777777" w:rsidR="00C56AEF" w:rsidRDefault="00C56AEF">
      <w:pPr>
        <w:spacing w:after="0" w:line="240" w:lineRule="auto"/>
      </w:pPr>
      <w:r>
        <w:separator/>
      </w:r>
    </w:p>
  </w:footnote>
  <w:footnote w:type="continuationSeparator" w:id="0">
    <w:p w14:paraId="501195EA" w14:textId="77777777" w:rsidR="00C56AEF" w:rsidRDefault="00C56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65930" w14:textId="3B65DEC7" w:rsidR="00A857E7" w:rsidRPr="00CE226A" w:rsidRDefault="00A857E7" w:rsidP="00A857E7">
    <w:pPr>
      <w:pStyle w:val="Header"/>
      <w:rPr>
        <w:rFonts w:ascii="Poppins" w:hAnsi="Poppins" w:cs="Poppins"/>
        <w:bCs/>
        <w:color w:val="000000" w:themeColor="text1"/>
        <w:sz w:val="20"/>
        <w:szCs w:val="20"/>
      </w:rPr>
    </w:pPr>
    <w:r w:rsidRPr="00CE226A">
      <w:rPr>
        <w:rFonts w:ascii="Poppins" w:hAnsi="Poppins" w:cs="Poppins"/>
        <w:bCs/>
        <w:color w:val="000000" w:themeColor="text1"/>
        <w:sz w:val="20"/>
        <w:szCs w:val="20"/>
      </w:rPr>
      <w:t>Personal Finance Fillable Lesson Plan Template</w:t>
    </w:r>
    <w:r w:rsidR="00CE226A">
      <w:rPr>
        <w:rFonts w:ascii="Poppins" w:hAnsi="Poppins" w:cs="Poppins"/>
        <w:bCs/>
        <w:color w:val="000000" w:themeColor="text1"/>
        <w:sz w:val="20"/>
        <w:szCs w:val="20"/>
      </w:rPr>
      <w:tab/>
    </w:r>
    <w:r w:rsidR="00CE226A">
      <w:rPr>
        <w:rFonts w:ascii="Poppins" w:hAnsi="Poppins" w:cs="Poppins"/>
        <w:bCs/>
        <w:color w:val="000000" w:themeColor="text1"/>
        <w:sz w:val="20"/>
        <w:szCs w:val="20"/>
      </w:rPr>
      <w:tab/>
      <w:t>Page 2 of 2</w:t>
    </w:r>
  </w:p>
  <w:p w14:paraId="4013F00C" w14:textId="7122A3E4" w:rsidR="00A857E7" w:rsidRPr="00A857E7" w:rsidRDefault="00A857E7" w:rsidP="00A857E7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2629304">
    <w:abstractNumId w:val="8"/>
  </w:num>
  <w:num w:numId="2" w16cid:durableId="2014608294">
    <w:abstractNumId w:val="6"/>
  </w:num>
  <w:num w:numId="3" w16cid:durableId="1006052655">
    <w:abstractNumId w:val="5"/>
  </w:num>
  <w:num w:numId="4" w16cid:durableId="408384454">
    <w:abstractNumId w:val="4"/>
  </w:num>
  <w:num w:numId="5" w16cid:durableId="729305533">
    <w:abstractNumId w:val="7"/>
  </w:num>
  <w:num w:numId="6" w16cid:durableId="818308142">
    <w:abstractNumId w:val="3"/>
  </w:num>
  <w:num w:numId="7" w16cid:durableId="256520593">
    <w:abstractNumId w:val="2"/>
  </w:num>
  <w:num w:numId="8" w16cid:durableId="1156871561">
    <w:abstractNumId w:val="1"/>
  </w:num>
  <w:num w:numId="9" w16cid:durableId="873493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790E"/>
    <w:rsid w:val="0072523F"/>
    <w:rsid w:val="00834860"/>
    <w:rsid w:val="00932C05"/>
    <w:rsid w:val="00A13144"/>
    <w:rsid w:val="00A857E7"/>
    <w:rsid w:val="00AA1D8D"/>
    <w:rsid w:val="00B47730"/>
    <w:rsid w:val="00C56AEF"/>
    <w:rsid w:val="00CB0664"/>
    <w:rsid w:val="00CE226A"/>
    <w:rsid w:val="00E13677"/>
    <w:rsid w:val="00EC2C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FCDD79"/>
  <w14:defaultImageDpi w14:val="300"/>
  <w15:docId w15:val="{3139C1F0-FCC8-1843-BF35-270F13B1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Diczok-Vajtay, Sarah</cp:lastModifiedBy>
  <cp:revision>3</cp:revision>
  <cp:lastPrinted>2026-09-17T16:07:00Z</cp:lastPrinted>
  <dcterms:created xsi:type="dcterms:W3CDTF">2026-09-16T21:13:00Z</dcterms:created>
  <dcterms:modified xsi:type="dcterms:W3CDTF">2026-09-17T16:08:00Z</dcterms:modified>
  <cp:category/>
</cp:coreProperties>
</file>