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3"/>
        <w:tblW w:w="9625" w:type="dxa"/>
        <w:tblLayout w:type="fixed"/>
        <w:tblLook w:val="04A0" w:firstRow="1" w:lastRow="0" w:firstColumn="1" w:lastColumn="0" w:noHBand="0" w:noVBand="1"/>
      </w:tblPr>
      <w:tblGrid>
        <w:gridCol w:w="3054"/>
        <w:gridCol w:w="360"/>
        <w:gridCol w:w="2970"/>
        <w:gridCol w:w="3221"/>
        <w:gridCol w:w="20"/>
      </w:tblGrid>
      <w:tr w:rsidR="004145BA" w:rsidRPr="00E63B0F" w14:paraId="2B75BA29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03533DC7" w14:textId="77777777" w:rsidR="004145BA" w:rsidRPr="00E63B0F" w:rsidRDefault="00E175DA" w:rsidP="00E82580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 xml:space="preserve">   </w:t>
            </w:r>
            <w:r w:rsidR="004145BA" w:rsidRPr="00E63B0F">
              <w:rPr>
                <w:b/>
                <w:color w:val="FFFFFF"/>
                <w:sz w:val="32"/>
                <w:szCs w:val="32"/>
              </w:rPr>
              <w:t>Planning Template</w:t>
            </w:r>
          </w:p>
        </w:tc>
      </w:tr>
      <w:tr w:rsidR="004145BA" w:rsidRPr="00E63B0F" w14:paraId="55CA1D0D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5E737995" w14:textId="77777777" w:rsidR="004145BA" w:rsidRDefault="004145BA" w:rsidP="00E82580">
            <w:pPr>
              <w:spacing w:before="0" w:after="0" w:line="240" w:lineRule="auto"/>
              <w:rPr>
                <w:b/>
              </w:rPr>
            </w:pPr>
            <w:r w:rsidRPr="00E63B0F">
              <w:rPr>
                <w:b/>
              </w:rPr>
              <w:t>Notes:</w:t>
            </w:r>
          </w:p>
          <w:p w14:paraId="0F0C2CF0" w14:textId="77777777" w:rsidR="001E325B" w:rsidRDefault="001E325B" w:rsidP="00E82580">
            <w:pPr>
              <w:spacing w:before="0" w:after="0" w:line="240" w:lineRule="auto"/>
              <w:rPr>
                <w:b/>
              </w:rPr>
            </w:pPr>
          </w:p>
          <w:p w14:paraId="6124A490" w14:textId="77777777" w:rsidR="001E325B" w:rsidRPr="00E92AE5" w:rsidRDefault="001E325B" w:rsidP="00E82580">
            <w:pPr>
              <w:spacing w:before="0" w:after="0" w:line="240" w:lineRule="auto"/>
              <w:rPr>
                <w:b/>
              </w:rPr>
            </w:pPr>
          </w:p>
        </w:tc>
      </w:tr>
      <w:tr w:rsidR="00E175DA" w:rsidRPr="00E63B0F" w14:paraId="57DE873E" w14:textId="77777777" w:rsidTr="00E175DA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45C95569" w14:textId="77777777" w:rsidR="00E175DA" w:rsidRPr="00E63B0F" w:rsidRDefault="00E175DA" w:rsidP="00E82580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Standards</w:t>
            </w:r>
            <w:r w:rsidR="003E5150">
              <w:rPr>
                <w:b/>
              </w:rPr>
              <w:t>:</w:t>
            </w:r>
          </w:p>
        </w:tc>
      </w:tr>
      <w:tr w:rsidR="00E175DA" w:rsidRPr="00C86C0E" w14:paraId="3D0BC702" w14:textId="77777777" w:rsidTr="00E175DA">
        <w:trPr>
          <w:trHeight w:val="377"/>
        </w:trPr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0EF73729" w14:textId="77777777" w:rsidR="00E175DA" w:rsidRPr="00291756" w:rsidRDefault="00E175DA" w:rsidP="00365DCB">
            <w:pPr>
              <w:spacing w:before="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</w:rPr>
              <w:t xml:space="preserve">     </w:t>
            </w:r>
            <w:r w:rsidRPr="00291756">
              <w:rPr>
                <w:rFonts w:cs="Arial"/>
                <w:b/>
                <w:color w:val="FFFFFF"/>
              </w:rPr>
              <w:t>Topic Introduction</w:t>
            </w:r>
          </w:p>
        </w:tc>
      </w:tr>
      <w:tr w:rsidR="00E175DA" w:rsidRPr="00946BB9" w14:paraId="780E0AEE" w14:textId="77777777" w:rsidTr="003A3898">
        <w:trPr>
          <w:trHeight w:val="566"/>
        </w:trPr>
        <w:tc>
          <w:tcPr>
            <w:tcW w:w="3414" w:type="dxa"/>
            <w:gridSpan w:val="2"/>
            <w:tcBorders>
              <w:right w:val="nil"/>
            </w:tcBorders>
          </w:tcPr>
          <w:p w14:paraId="7AA96580" w14:textId="1678EE62" w:rsidR="00E175DA" w:rsidRPr="00C86C0E" w:rsidRDefault="00E175DA" w:rsidP="00365DCB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 w:rsidR="00D35E88">
              <w:rPr>
                <w:rFonts w:cs="Arial"/>
                <w:sz w:val="22"/>
                <w:szCs w:val="22"/>
              </w:rPr>
              <w:t>My Story Video</w:t>
            </w:r>
          </w:p>
          <w:p w14:paraId="0B57BCAE" w14:textId="77777777" w:rsidR="00E175DA" w:rsidRDefault="00E175DA" w:rsidP="00E175DA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  <w:r w:rsidR="00D35E88">
              <w:rPr>
                <w:rFonts w:cs="Arial"/>
                <w:sz w:val="22"/>
                <w:szCs w:val="22"/>
              </w:rPr>
              <w:t>Essential Question/Activity</w:t>
            </w:r>
            <w:r w:rsidRPr="00C86C0E">
              <w:rPr>
                <w:rFonts w:cs="Arial"/>
                <w:sz w:val="22"/>
                <w:szCs w:val="22"/>
              </w:rPr>
              <w:t xml:space="preserve"> </w:t>
            </w:r>
          </w:p>
          <w:p w14:paraId="3FEE293E" w14:textId="27FD1C99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Overview Activity</w:t>
            </w:r>
            <w:r w:rsidR="005136D2">
              <w:rPr>
                <w:rFonts w:cs="Arial"/>
                <w:sz w:val="22"/>
                <w:szCs w:val="22"/>
              </w:rPr>
              <w:t xml:space="preserve"> (</w:t>
            </w:r>
            <w:r w:rsidR="009D7B78">
              <w:rPr>
                <w:rFonts w:cs="Arial"/>
                <w:sz w:val="22"/>
                <w:szCs w:val="22"/>
              </w:rPr>
              <w:t>V</w:t>
            </w:r>
            <w:r w:rsidR="005136D2">
              <w:rPr>
                <w:rFonts w:cs="Arial"/>
                <w:sz w:val="22"/>
                <w:szCs w:val="22"/>
              </w:rPr>
              <w:t>aries</w:t>
            </w:r>
            <w:r w:rsidR="005136D2">
              <w:rPr>
                <w:rFonts w:cs="Arial"/>
                <w:color w:val="3B3838" w:themeColor="background2" w:themeShade="40"/>
              </w:rPr>
              <w:t>—</w:t>
            </w:r>
            <w:r w:rsidR="009D7B78">
              <w:t xml:space="preserve"> </w:t>
            </w:r>
            <w:r w:rsidR="009D7B78" w:rsidRPr="009D7B78">
              <w:rPr>
                <w:rFonts w:cs="Arial"/>
                <w:color w:val="3B3838" w:themeColor="background2" w:themeShade="40"/>
              </w:rPr>
              <w:t>timeline, interactive map, photo, or prompt for discussion</w:t>
            </w:r>
            <w:r w:rsidR="00F539D4">
              <w:rPr>
                <w:rFonts w:cs="Arial"/>
                <w:color w:val="3B3838" w:themeColor="background2" w:themeShade="40"/>
              </w:rPr>
              <w:t>)</w:t>
            </w:r>
          </w:p>
          <w:p w14:paraId="4FA7E300" w14:textId="2EBFB38C" w:rsidR="00D35E88" w:rsidRPr="00C86C0E" w:rsidRDefault="00D35E88" w:rsidP="00E175DA">
            <w:pPr>
              <w:spacing w:before="0" w:after="2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nil"/>
            </w:tcBorders>
          </w:tcPr>
          <w:p w14:paraId="5BF96D14" w14:textId="3C3F8495" w:rsidR="00E175DA" w:rsidRPr="00C86C0E" w:rsidRDefault="00E175DA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left w:val="nil"/>
            </w:tcBorders>
          </w:tcPr>
          <w:p w14:paraId="0ADA70D6" w14:textId="35F639BC" w:rsidR="00E175DA" w:rsidRPr="00BB2279" w:rsidRDefault="00BB2279" w:rsidP="00365DCB">
            <w:pPr>
              <w:spacing w:before="0" w:after="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B2279">
              <w:rPr>
                <w:rFonts w:cs="Arial"/>
                <w:b/>
                <w:bCs/>
                <w:sz w:val="22"/>
                <w:szCs w:val="22"/>
              </w:rPr>
              <w:t>Topic Inquiry</w:t>
            </w:r>
          </w:p>
          <w:p w14:paraId="360DFAB9" w14:textId="4F9AAF5C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Civic Action Project</w:t>
            </w:r>
          </w:p>
          <w:p w14:paraId="7C463369" w14:textId="2B4AB4B0" w:rsidR="00D26F0E" w:rsidRPr="00D35E88" w:rsidRDefault="00D26F0E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B4F53">
              <w:rPr>
                <w:rFonts w:cs="Arial"/>
                <w:sz w:val="22"/>
                <w:szCs w:val="22"/>
              </w:rPr>
              <w:t>Project-Based Learning</w:t>
            </w:r>
          </w:p>
          <w:p w14:paraId="2EB0F4AF" w14:textId="3CFDB6FD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Civic Discussion</w:t>
            </w:r>
          </w:p>
          <w:p w14:paraId="6C61E92A" w14:textId="63B5BECB" w:rsidR="00D35E88" w:rsidRDefault="00D35E88" w:rsidP="00D35E88">
            <w:pPr>
              <w:spacing w:before="0" w:after="20" w:line="240" w:lineRule="auto"/>
              <w:rPr>
                <w:rFonts w:cs="Arial"/>
                <w:sz w:val="22"/>
                <w:szCs w:val="22"/>
              </w:rPr>
            </w:pPr>
            <w:r w:rsidRPr="00C86C0E">
              <w:rPr>
                <w:rFonts w:cs="Arial"/>
                <w:sz w:val="22"/>
                <w:szCs w:val="22"/>
              </w:rPr>
              <w:sym w:font="Symbol" w:char="F0F0"/>
            </w:r>
            <w:r>
              <w:rPr>
                <w:rFonts w:cs="Arial"/>
                <w:sz w:val="22"/>
                <w:szCs w:val="22"/>
              </w:rPr>
              <w:t xml:space="preserve"> Document Analysis</w:t>
            </w:r>
          </w:p>
          <w:p w14:paraId="792769AD" w14:textId="77777777" w:rsidR="00E175DA" w:rsidRPr="00946BB9" w:rsidRDefault="00E175DA" w:rsidP="00365DCB">
            <w:pPr>
              <w:spacing w:before="0"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8D13EC" w:rsidRPr="00E63B0F" w14:paraId="48C6068B" w14:textId="77777777" w:rsidTr="00E175DA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4DC63AAE" w14:textId="77777777" w:rsidR="008D13EC" w:rsidRPr="00E63B0F" w:rsidRDefault="00E175DA" w:rsidP="00BB22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Lesson: </w:t>
            </w:r>
            <w:r w:rsidR="008D13EC" w:rsidRPr="00E63B0F">
              <w:rPr>
                <w:b/>
                <w:color w:val="FFFFFF"/>
              </w:rPr>
              <w:t>Connect</w:t>
            </w:r>
          </w:p>
        </w:tc>
      </w:tr>
      <w:tr w:rsidR="009B6CD4" w:rsidRPr="00E63B0F" w14:paraId="6AEDAE03" w14:textId="77777777" w:rsidTr="00BE57B6">
        <w:trPr>
          <w:gridAfter w:val="1"/>
          <w:wAfter w:w="20" w:type="dxa"/>
          <w:trHeight w:val="602"/>
        </w:trPr>
        <w:tc>
          <w:tcPr>
            <w:tcW w:w="9605" w:type="dxa"/>
            <w:gridSpan w:val="4"/>
          </w:tcPr>
          <w:p w14:paraId="4CF8414B" w14:textId="02C52297" w:rsidR="009B6CD4" w:rsidRPr="003A3898" w:rsidRDefault="009B6CD4" w:rsidP="00E82580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Start Up Activity</w:t>
            </w:r>
          </w:p>
        </w:tc>
      </w:tr>
      <w:tr w:rsidR="00BB2279" w:rsidRPr="00E63B0F" w14:paraId="1F246443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2F02F2AB" w14:textId="2197A6BE" w:rsidR="00BB2279" w:rsidRPr="00E63B0F" w:rsidRDefault="00BB2279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Investigate</w:t>
            </w:r>
          </w:p>
        </w:tc>
      </w:tr>
      <w:tr w:rsidR="00BB2279" w:rsidRPr="00467D63" w14:paraId="58EEA037" w14:textId="77777777" w:rsidTr="002C5679">
        <w:trPr>
          <w:gridAfter w:val="1"/>
          <w:wAfter w:w="20" w:type="dxa"/>
          <w:trHeight w:val="863"/>
        </w:trPr>
        <w:tc>
          <w:tcPr>
            <w:tcW w:w="9605" w:type="dxa"/>
            <w:gridSpan w:val="4"/>
          </w:tcPr>
          <w:p w14:paraId="52272585" w14:textId="0F8382D8" w:rsidR="00BB2279" w:rsidRDefault="00BB2279" w:rsidP="002C56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Interactive Reading Notepad</w:t>
            </w:r>
          </w:p>
          <w:p w14:paraId="718A79F5" w14:textId="651BB8F9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Editable Presentation</w:t>
            </w:r>
          </w:p>
          <w:p w14:paraId="739416F9" w14:textId="31B913CD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Flipped Video</w:t>
            </w:r>
          </w:p>
          <w:p w14:paraId="00797E37" w14:textId="3BE065D3" w:rsidR="001B10BE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 w:rsidR="005136D2">
              <w:rPr>
                <w:sz w:val="22"/>
                <w:szCs w:val="22"/>
              </w:rPr>
              <w:t xml:space="preserve">Digital </w:t>
            </w:r>
            <w:r>
              <w:rPr>
                <w:sz w:val="22"/>
                <w:szCs w:val="22"/>
              </w:rPr>
              <w:t>Interac</w:t>
            </w:r>
            <w:r w:rsidR="001B10BE">
              <w:rPr>
                <w:sz w:val="22"/>
                <w:szCs w:val="22"/>
              </w:rPr>
              <w:t>tive</w:t>
            </w:r>
            <w:r w:rsidR="005136D2">
              <w:rPr>
                <w:sz w:val="22"/>
                <w:szCs w:val="22"/>
              </w:rPr>
              <w:t>:</w:t>
            </w:r>
            <w:r w:rsidR="001B10BE">
              <w:rPr>
                <w:sz w:val="22"/>
                <w:szCs w:val="22"/>
              </w:rPr>
              <w:t xml:space="preserve"> </w:t>
            </w:r>
          </w:p>
          <w:p w14:paraId="62A75698" w14:textId="2AAF243F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1B10BE">
              <w:rPr>
                <w:sz w:val="22"/>
                <w:szCs w:val="22"/>
              </w:rPr>
              <w:t>Chart</w:t>
            </w:r>
          </w:p>
          <w:p w14:paraId="3F68D26F" w14:textId="48B1FDB4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1B10BE">
              <w:rPr>
                <w:sz w:val="22"/>
                <w:szCs w:val="22"/>
              </w:rPr>
              <w:t>Map</w:t>
            </w:r>
          </w:p>
          <w:p w14:paraId="6F5EBF39" w14:textId="1C0E6180" w:rsidR="001B10BE" w:rsidRDefault="001B10BE" w:rsidP="001B10B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Timeline</w:t>
            </w:r>
          </w:p>
          <w:p w14:paraId="550ECFB9" w14:textId="77777777" w:rsidR="005136D2" w:rsidRDefault="005136D2" w:rsidP="00BB227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3-D Model</w:t>
            </w:r>
          </w:p>
          <w:p w14:paraId="39182061" w14:textId="2B1C747A" w:rsidR="001B10BE" w:rsidRPr="005136D2" w:rsidRDefault="001B10BE" w:rsidP="00BB227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 w:rsidRPr="005136D2">
              <w:rPr>
                <w:sz w:val="22"/>
                <w:szCs w:val="22"/>
              </w:rPr>
              <w:t>Digital Text</w:t>
            </w:r>
          </w:p>
          <w:p w14:paraId="0C43A0CC" w14:textId="64761198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Primary Sources</w:t>
            </w:r>
            <w:r w:rsidR="00F72E0D">
              <w:rPr>
                <w:sz w:val="22"/>
                <w:szCs w:val="22"/>
              </w:rPr>
              <w:t>:</w:t>
            </w:r>
          </w:p>
          <w:p w14:paraId="260E5266" w14:textId="77777777" w:rsidR="009D7B78" w:rsidRDefault="009D7B78" w:rsidP="009D7B78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14:paraId="0E7BCEC7" w14:textId="77777777" w:rsidR="009D7B78" w:rsidRPr="009B6CD4" w:rsidRDefault="009D7B78" w:rsidP="009D7B78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590D8095" w14:textId="77777777" w:rsidR="00F72E0D" w:rsidRDefault="00F72E0D" w:rsidP="00BB2279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479BD37" w14:textId="479475EA" w:rsidR="00BB2279" w:rsidRDefault="00BB2279" w:rsidP="00BB2279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Pr="00BB227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Century Skills</w:t>
            </w:r>
          </w:p>
          <w:p w14:paraId="257C5F1C" w14:textId="6316AB49" w:rsidR="00F72E0D" w:rsidRDefault="00F72E0D" w:rsidP="00BB2279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14:paraId="77B5F6C5" w14:textId="40AE0EB9" w:rsidR="00F72E0D" w:rsidRPr="009B6CD4" w:rsidRDefault="00F72E0D" w:rsidP="00BB2279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</w:t>
            </w:r>
          </w:p>
          <w:p w14:paraId="42D74E96" w14:textId="77777777" w:rsidR="00BB2279" w:rsidRPr="00467D63" w:rsidRDefault="00BB2279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B2279" w:rsidRPr="00E63B0F" w14:paraId="662D615D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392BF39B" w14:textId="16FE243D" w:rsidR="00BB2279" w:rsidRPr="00E63B0F" w:rsidRDefault="00BB2279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Synthesize</w:t>
            </w:r>
          </w:p>
        </w:tc>
      </w:tr>
      <w:tr w:rsidR="00BB2279" w:rsidRPr="00467D63" w14:paraId="3E55B42C" w14:textId="77777777" w:rsidTr="00BE57B6">
        <w:trPr>
          <w:gridAfter w:val="1"/>
          <w:wAfter w:w="20" w:type="dxa"/>
          <w:trHeight w:val="503"/>
        </w:trPr>
        <w:tc>
          <w:tcPr>
            <w:tcW w:w="9605" w:type="dxa"/>
            <w:gridSpan w:val="4"/>
          </w:tcPr>
          <w:p w14:paraId="75FD27BD" w14:textId="00A13AC0" w:rsidR="00BB2279" w:rsidRPr="009B6CD4" w:rsidRDefault="00BB2279" w:rsidP="002C5679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Synthesize </w:t>
            </w:r>
            <w:r w:rsidR="005136D2">
              <w:rPr>
                <w:sz w:val="22"/>
                <w:szCs w:val="22"/>
              </w:rPr>
              <w:t xml:space="preserve">Digital </w:t>
            </w:r>
            <w:r>
              <w:rPr>
                <w:sz w:val="22"/>
                <w:szCs w:val="22"/>
              </w:rPr>
              <w:t>Activity</w:t>
            </w:r>
          </w:p>
          <w:p w14:paraId="7E9B01FC" w14:textId="77777777" w:rsidR="00BB2279" w:rsidRDefault="00BB2279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0BEA80A3" w14:textId="252459F0" w:rsidR="001F2D74" w:rsidRPr="00467D63" w:rsidRDefault="001F2D74" w:rsidP="002C5679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1F2D74" w:rsidRPr="00E63B0F" w14:paraId="0E68EE89" w14:textId="77777777" w:rsidTr="00AB7E22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64EDB5EB" w14:textId="689866C7" w:rsidR="001F2D74" w:rsidRPr="00E63B0F" w:rsidRDefault="001F2D74" w:rsidP="00AB7E22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Lesson: Demonstrate</w:t>
            </w:r>
          </w:p>
        </w:tc>
      </w:tr>
      <w:tr w:rsidR="001F2D74" w:rsidRPr="00467D63" w14:paraId="2BA3F34D" w14:textId="77777777" w:rsidTr="00AB7E22">
        <w:trPr>
          <w:gridAfter w:val="1"/>
          <w:wAfter w:w="20" w:type="dxa"/>
          <w:trHeight w:val="503"/>
        </w:trPr>
        <w:tc>
          <w:tcPr>
            <w:tcW w:w="9605" w:type="dxa"/>
            <w:gridSpan w:val="4"/>
          </w:tcPr>
          <w:p w14:paraId="6A93C267" w14:textId="4747D34A" w:rsidR="001F2D74" w:rsidRPr="009B6CD4" w:rsidRDefault="001F2D74" w:rsidP="00AB7E22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Digital Lesson Quiz</w:t>
            </w:r>
          </w:p>
          <w:p w14:paraId="69677FBE" w14:textId="77777777" w:rsidR="001F2D74" w:rsidRDefault="001F2D74" w:rsidP="00AB7E22">
            <w:pPr>
              <w:spacing w:before="0" w:after="0" w:line="240" w:lineRule="auto"/>
              <w:rPr>
                <w:sz w:val="22"/>
                <w:szCs w:val="22"/>
              </w:rPr>
            </w:pPr>
          </w:p>
          <w:p w14:paraId="4195D1F1" w14:textId="429C87FF" w:rsidR="001F2D74" w:rsidRPr="00467D63" w:rsidRDefault="001F2D74" w:rsidP="00AB7E22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BB2279" w:rsidRPr="00E63B0F" w14:paraId="39EBC016" w14:textId="77777777" w:rsidTr="002C5679">
        <w:trPr>
          <w:gridAfter w:val="1"/>
          <w:wAfter w:w="20" w:type="dxa"/>
          <w:trHeight w:val="323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2EC0EA5D" w14:textId="5D62B315" w:rsidR="00BB2279" w:rsidRPr="00E63B0F" w:rsidRDefault="003A3898" w:rsidP="002C5679">
            <w:pPr>
              <w:spacing w:before="0"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Topic Synthesize/Demonstrate</w:t>
            </w:r>
          </w:p>
        </w:tc>
      </w:tr>
      <w:tr w:rsidR="003A3898" w:rsidRPr="00467D63" w14:paraId="07D4F681" w14:textId="77777777" w:rsidTr="004F7C58">
        <w:trPr>
          <w:gridAfter w:val="1"/>
          <w:wAfter w:w="20" w:type="dxa"/>
          <w:trHeight w:val="863"/>
        </w:trPr>
        <w:tc>
          <w:tcPr>
            <w:tcW w:w="9605" w:type="dxa"/>
            <w:gridSpan w:val="4"/>
            <w:vAlign w:val="center"/>
          </w:tcPr>
          <w:p w14:paraId="093D1589" w14:textId="3B8350A2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Synthesize</w:t>
            </w:r>
          </w:p>
          <w:p w14:paraId="37B9205B" w14:textId="41999830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 and Assessment</w:t>
            </w:r>
          </w:p>
          <w:p w14:paraId="3C7041DA" w14:textId="0CF03743" w:rsidR="003A3898" w:rsidRDefault="003A3898" w:rsidP="003A3898">
            <w:pPr>
              <w:spacing w:before="0" w:after="0" w:line="240" w:lineRule="auto"/>
              <w:rPr>
                <w:sz w:val="22"/>
                <w:szCs w:val="22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Topic Test</w:t>
            </w:r>
          </w:p>
          <w:p w14:paraId="52521763" w14:textId="77777777" w:rsidR="00BE57B6" w:rsidRDefault="003A3898" w:rsidP="003A3898">
            <w:pPr>
              <w:spacing w:before="0" w:after="0" w:line="240" w:lineRule="auto"/>
              <w:rPr>
                <w:b/>
                <w:color w:val="FFFFFF"/>
              </w:rPr>
            </w:pPr>
            <w:r w:rsidRPr="00467D63">
              <w:rPr>
                <w:sz w:val="22"/>
                <w:szCs w:val="22"/>
              </w:rPr>
              <w:sym w:font="Symbol" w:char="F0F0"/>
            </w:r>
            <w:r w:rsidRPr="00467D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Topic Test Bank</w:t>
            </w:r>
            <w:r>
              <w:rPr>
                <w:b/>
                <w:color w:val="FFFFFF"/>
              </w:rPr>
              <w:t xml:space="preserve"> </w:t>
            </w:r>
          </w:p>
          <w:p w14:paraId="1B50DA57" w14:textId="3C52DF6C" w:rsidR="003A3898" w:rsidRPr="00BE57B6" w:rsidRDefault="003A3898" w:rsidP="003A3898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b/>
                <w:color w:val="FFFFFF"/>
              </w:rPr>
              <w:t>Demonstrate</w:t>
            </w:r>
          </w:p>
        </w:tc>
      </w:tr>
      <w:tr w:rsidR="004145BA" w:rsidRPr="00E63B0F" w14:paraId="78127A18" w14:textId="77777777" w:rsidTr="00E175DA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44546A" w:themeFill="text2"/>
            <w:vAlign w:val="center"/>
          </w:tcPr>
          <w:p w14:paraId="1ADF0012" w14:textId="0F7383A9" w:rsidR="004145BA" w:rsidRPr="00E63B0F" w:rsidRDefault="004145BA" w:rsidP="00E82580">
            <w:pPr>
              <w:spacing w:before="0" w:after="0" w:line="240" w:lineRule="auto"/>
              <w:jc w:val="center"/>
              <w:rPr>
                <w:color w:val="FFFFFF"/>
              </w:rPr>
            </w:pPr>
            <w:r w:rsidRPr="00E63B0F">
              <w:rPr>
                <w:b/>
                <w:color w:val="FFFFFF"/>
              </w:rPr>
              <w:t xml:space="preserve">Additional </w:t>
            </w:r>
            <w:r w:rsidR="008C36E8">
              <w:rPr>
                <w:b/>
                <w:color w:val="FFFFFF"/>
              </w:rPr>
              <w:t xml:space="preserve">Assessments, </w:t>
            </w:r>
            <w:r w:rsidRPr="00E63B0F">
              <w:rPr>
                <w:b/>
                <w:color w:val="FFFFFF"/>
              </w:rPr>
              <w:t xml:space="preserve">Resources, </w:t>
            </w:r>
            <w:r w:rsidR="008C36E8">
              <w:rPr>
                <w:b/>
                <w:color w:val="FFFFFF"/>
              </w:rPr>
              <w:t xml:space="preserve">and </w:t>
            </w:r>
            <w:r w:rsidRPr="00E63B0F">
              <w:rPr>
                <w:b/>
                <w:color w:val="FFFFFF"/>
              </w:rPr>
              <w:t>Differentiated Instruction</w:t>
            </w:r>
            <w:r w:rsidR="008C36E8">
              <w:rPr>
                <w:b/>
                <w:color w:val="FFFFFF"/>
              </w:rPr>
              <w:t xml:space="preserve"> Support</w:t>
            </w:r>
          </w:p>
        </w:tc>
      </w:tr>
      <w:tr w:rsidR="00BE57B6" w:rsidRPr="00E63B0F" w14:paraId="54E29E97" w14:textId="77777777" w:rsidTr="00BE57B6">
        <w:trPr>
          <w:gridAfter w:val="1"/>
          <w:wAfter w:w="20" w:type="dxa"/>
          <w:trHeight w:val="440"/>
        </w:trPr>
        <w:tc>
          <w:tcPr>
            <w:tcW w:w="9605" w:type="dxa"/>
            <w:gridSpan w:val="4"/>
            <w:shd w:val="clear" w:color="auto" w:fill="FFFFFF" w:themeFill="background1"/>
            <w:vAlign w:val="center"/>
          </w:tcPr>
          <w:p w14:paraId="0749DE33" w14:textId="77777777" w:rsidR="008C36E8" w:rsidRPr="008C36E8" w:rsidRDefault="008C36E8" w:rsidP="008C36E8">
            <w:pPr>
              <w:spacing w:before="0" w:after="0" w:line="240" w:lineRule="auto"/>
              <w:rPr>
                <w:b/>
                <w:color w:val="auto"/>
              </w:rPr>
            </w:pPr>
          </w:p>
          <w:p w14:paraId="37DDF35D" w14:textId="77777777" w:rsidR="008C36E8" w:rsidRPr="0027576D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 w:rsidRPr="0027576D">
              <w:rPr>
                <w:bCs/>
                <w:color w:val="auto"/>
              </w:rPr>
              <w:t>Personal Finance Handbook/Worksheets (Economics only)</w:t>
            </w:r>
          </w:p>
          <w:p w14:paraId="14C90886" w14:textId="0FBAAB4A" w:rsidR="001F2D74" w:rsidRPr="001F2D74" w:rsidRDefault="001F2D74" w:rsidP="0027576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Progress-Monitoring Assessments (Benchmark Tests)</w:t>
            </w:r>
          </w:p>
          <w:p w14:paraId="31A0AEAE" w14:textId="40E52970" w:rsidR="001F2D74" w:rsidRPr="008C36E8" w:rsidRDefault="001F2D74" w:rsidP="0027576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Printable Tests and Answer Keys</w:t>
            </w:r>
          </w:p>
          <w:p w14:paraId="4BA75424" w14:textId="77777777" w:rsidR="008C36E8" w:rsidRPr="0027576D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Cs/>
                <w:color w:val="auto"/>
              </w:rPr>
            </w:pPr>
            <w:r w:rsidRPr="0027576D">
              <w:rPr>
                <w:bCs/>
                <w:color w:val="auto"/>
              </w:rPr>
              <w:t>Reading and Note Taking Study Guide</w:t>
            </w:r>
          </w:p>
          <w:p w14:paraId="32737219" w14:textId="49CC7C66" w:rsidR="008C36E8" w:rsidRPr="008C36E8" w:rsidRDefault="008C36E8" w:rsidP="008C36E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b/>
                <w:color w:val="auto"/>
              </w:rPr>
            </w:pPr>
            <w:r w:rsidRPr="0027576D">
              <w:rPr>
                <w:bCs/>
                <w:color w:val="auto"/>
              </w:rPr>
              <w:t>Glossary</w:t>
            </w:r>
          </w:p>
          <w:p w14:paraId="77DF8447" w14:textId="4F02987C" w:rsidR="001F2D74" w:rsidRPr="0027576D" w:rsidRDefault="001F2D74" w:rsidP="001F2D74">
            <w:pPr>
              <w:pStyle w:val="ListParagraph"/>
              <w:spacing w:before="0" w:after="0" w:line="240" w:lineRule="auto"/>
              <w:rPr>
                <w:b/>
                <w:color w:val="auto"/>
              </w:rPr>
            </w:pPr>
          </w:p>
        </w:tc>
      </w:tr>
      <w:tr w:rsidR="004145BA" w:rsidRPr="00E63B0F" w14:paraId="7DD65E81" w14:textId="77777777" w:rsidTr="003A3898">
        <w:trPr>
          <w:gridAfter w:val="1"/>
          <w:wAfter w:w="20" w:type="dxa"/>
          <w:trHeight w:val="620"/>
        </w:trPr>
        <w:tc>
          <w:tcPr>
            <w:tcW w:w="3054" w:type="dxa"/>
            <w:shd w:val="clear" w:color="auto" w:fill="E2EFD9"/>
            <w:vAlign w:val="center"/>
          </w:tcPr>
          <w:p w14:paraId="77E2D676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Social Studies </w:t>
            </w:r>
            <w:r w:rsidR="00703220">
              <w:rPr>
                <w:b/>
                <w:color w:val="auto"/>
              </w:rPr>
              <w:t xml:space="preserve">         </w:t>
            </w:r>
            <w:r w:rsidRPr="001E325B">
              <w:rPr>
                <w:b/>
                <w:color w:val="auto"/>
              </w:rPr>
              <w:t>Core Concepts</w:t>
            </w:r>
          </w:p>
        </w:tc>
        <w:tc>
          <w:tcPr>
            <w:tcW w:w="3330" w:type="dxa"/>
            <w:gridSpan w:val="2"/>
            <w:shd w:val="clear" w:color="auto" w:fill="E2EFD9"/>
            <w:vAlign w:val="center"/>
          </w:tcPr>
          <w:p w14:paraId="544A74DC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Interactive </w:t>
            </w:r>
            <w:r w:rsidR="00703220">
              <w:rPr>
                <w:b/>
                <w:color w:val="auto"/>
              </w:rPr>
              <w:t xml:space="preserve">               </w:t>
            </w:r>
            <w:r w:rsidRPr="001E325B">
              <w:rPr>
                <w:b/>
                <w:color w:val="auto"/>
              </w:rPr>
              <w:t>Primary Sources</w:t>
            </w:r>
          </w:p>
        </w:tc>
        <w:tc>
          <w:tcPr>
            <w:tcW w:w="3221" w:type="dxa"/>
            <w:shd w:val="clear" w:color="auto" w:fill="E2EFD9"/>
            <w:vAlign w:val="center"/>
          </w:tcPr>
          <w:p w14:paraId="47720FD6" w14:textId="77777777" w:rsidR="004145BA" w:rsidRPr="001E325B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 w:rsidRPr="001E325B">
              <w:rPr>
                <w:b/>
                <w:color w:val="auto"/>
              </w:rPr>
              <w:t xml:space="preserve">21st Century </w:t>
            </w:r>
            <w:r w:rsidR="00703220">
              <w:rPr>
                <w:b/>
                <w:color w:val="auto"/>
              </w:rPr>
              <w:t xml:space="preserve">             </w:t>
            </w:r>
            <w:r w:rsidRPr="001E325B">
              <w:rPr>
                <w:b/>
                <w:color w:val="auto"/>
              </w:rPr>
              <w:t>Skills Tutorials</w:t>
            </w:r>
          </w:p>
        </w:tc>
      </w:tr>
      <w:tr w:rsidR="004145BA" w:rsidRPr="00E63B0F" w14:paraId="04A06BA7" w14:textId="77777777" w:rsidTr="003A3898">
        <w:trPr>
          <w:gridAfter w:val="1"/>
          <w:wAfter w:w="20" w:type="dxa"/>
          <w:trHeight w:val="1255"/>
        </w:trPr>
        <w:tc>
          <w:tcPr>
            <w:tcW w:w="3054" w:type="dxa"/>
          </w:tcPr>
          <w:p w14:paraId="23F46BEF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72DD670B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32C70C2E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192B0BDE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2372FE3F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0D906C04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788C809C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412ED27D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330" w:type="dxa"/>
            <w:gridSpan w:val="2"/>
          </w:tcPr>
          <w:p w14:paraId="3C4DDBF4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11FBF19E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0970E2F0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4ABECEEE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15154DB7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6D53235E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2980CEB3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4D86851D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3CAD8C71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68F19BE5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17F6A006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6B65B502" w14:textId="77777777" w:rsidR="00703220" w:rsidRDefault="00703220" w:rsidP="00E82580">
            <w:pPr>
              <w:spacing w:before="0" w:after="0" w:line="240" w:lineRule="auto"/>
              <w:rPr>
                <w:szCs w:val="18"/>
              </w:rPr>
            </w:pPr>
          </w:p>
          <w:p w14:paraId="37DDFBB9" w14:textId="77777777" w:rsidR="00703220" w:rsidRPr="00E63B0F" w:rsidRDefault="00703220" w:rsidP="00E82580">
            <w:pPr>
              <w:spacing w:before="0" w:after="0" w:line="240" w:lineRule="auto"/>
              <w:rPr>
                <w:szCs w:val="18"/>
              </w:rPr>
            </w:pPr>
          </w:p>
        </w:tc>
        <w:tc>
          <w:tcPr>
            <w:tcW w:w="3221" w:type="dxa"/>
          </w:tcPr>
          <w:p w14:paraId="5A0EB48F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0131AF50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6A1F4FF9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4E4C0156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54DC2B8A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1D7F2B2C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32A7E8E3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6E9E2541" w14:textId="77777777" w:rsidR="004145BA" w:rsidRDefault="004145BA" w:rsidP="00E82580">
            <w:pPr>
              <w:spacing w:before="0" w:after="0" w:line="240" w:lineRule="auto"/>
              <w:rPr>
                <w:szCs w:val="18"/>
              </w:rPr>
            </w:pPr>
          </w:p>
          <w:p w14:paraId="440811D2" w14:textId="77777777" w:rsidR="004145BA" w:rsidRPr="00E63B0F" w:rsidRDefault="004145BA" w:rsidP="00E82580">
            <w:pPr>
              <w:spacing w:before="0" w:after="0" w:line="240" w:lineRule="auto"/>
              <w:rPr>
                <w:szCs w:val="18"/>
              </w:rPr>
            </w:pPr>
          </w:p>
        </w:tc>
      </w:tr>
      <w:tr w:rsidR="004145BA" w:rsidRPr="00E63B0F" w14:paraId="74CF2F35" w14:textId="77777777" w:rsidTr="00E175DA">
        <w:trPr>
          <w:gridAfter w:val="1"/>
          <w:wAfter w:w="20" w:type="dxa"/>
          <w:trHeight w:val="377"/>
        </w:trPr>
        <w:tc>
          <w:tcPr>
            <w:tcW w:w="9605" w:type="dxa"/>
            <w:gridSpan w:val="4"/>
            <w:shd w:val="clear" w:color="auto" w:fill="E2EFD9"/>
            <w:vAlign w:val="center"/>
          </w:tcPr>
          <w:p w14:paraId="194E884A" w14:textId="77777777" w:rsidR="004145BA" w:rsidRPr="00E63B0F" w:rsidRDefault="004145BA" w:rsidP="00E82580">
            <w:pPr>
              <w:spacing w:before="0" w:after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Social Studies Reference Center Resources</w:t>
            </w:r>
          </w:p>
        </w:tc>
      </w:tr>
      <w:tr w:rsidR="004145BA" w:rsidRPr="00E63B0F" w14:paraId="6E81D170" w14:textId="77777777" w:rsidTr="00E175DA">
        <w:trPr>
          <w:gridAfter w:val="1"/>
          <w:wAfter w:w="20" w:type="dxa"/>
          <w:trHeight w:val="103"/>
        </w:trPr>
        <w:tc>
          <w:tcPr>
            <w:tcW w:w="9605" w:type="dxa"/>
            <w:gridSpan w:val="4"/>
          </w:tcPr>
          <w:p w14:paraId="4B530A86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Atlas</w:t>
            </w:r>
          </w:p>
          <w:p w14:paraId="4BC7A3B3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Biographies</w:t>
            </w:r>
          </w:p>
          <w:p w14:paraId="44DFEEE1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Constitution Day Resources</w:t>
            </w:r>
          </w:p>
          <w:p w14:paraId="5DDC1A4F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Graphic Organizers</w:t>
            </w:r>
          </w:p>
          <w:p w14:paraId="5FEA2A1B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Hip Hop Songs</w:t>
            </w:r>
          </w:p>
          <w:p w14:paraId="355E2CBE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Landmark Supreme Court Cases</w:t>
            </w:r>
          </w:p>
          <w:p w14:paraId="78E7542E" w14:textId="77777777" w:rsidR="004145BA" w:rsidRPr="00703220" w:rsidRDefault="004145BA" w:rsidP="00E82580">
            <w:pPr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</w:t>
            </w:r>
            <w:r w:rsidRPr="00703220">
              <w:rPr>
                <w:color w:val="auto"/>
                <w:sz w:val="22"/>
                <w:szCs w:val="22"/>
              </w:rPr>
              <w:t>Presidents of the United States</w:t>
            </w:r>
          </w:p>
          <w:p w14:paraId="5D955CC6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Rubrics</w:t>
            </w:r>
          </w:p>
          <w:p w14:paraId="4614FFB5" w14:textId="77777777" w:rsidR="004145BA" w:rsidRPr="00703220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Supreme Court Glossary</w:t>
            </w:r>
          </w:p>
          <w:p w14:paraId="776DDB27" w14:textId="5873C410" w:rsidR="004145BA" w:rsidRPr="008C36E8" w:rsidRDefault="004145BA" w:rsidP="00E82580">
            <w:pPr>
              <w:spacing w:before="0" w:after="0" w:line="240" w:lineRule="auto"/>
              <w:rPr>
                <w:sz w:val="22"/>
                <w:szCs w:val="22"/>
              </w:rPr>
            </w:pPr>
            <w:r w:rsidRPr="00703220">
              <w:rPr>
                <w:sz w:val="22"/>
                <w:szCs w:val="22"/>
              </w:rPr>
              <w:sym w:font="Symbol" w:char="F0F0"/>
            </w:r>
            <w:r w:rsidRPr="00703220">
              <w:rPr>
                <w:sz w:val="22"/>
                <w:szCs w:val="22"/>
              </w:rPr>
              <w:t xml:space="preserve"> U.S. Constitution</w:t>
            </w:r>
          </w:p>
          <w:p w14:paraId="4C7D4FEB" w14:textId="77777777" w:rsidR="004145BA" w:rsidRPr="00E63B0F" w:rsidRDefault="004145BA" w:rsidP="00E82580">
            <w:pPr>
              <w:spacing w:before="0" w:after="0" w:line="240" w:lineRule="auto"/>
            </w:pPr>
          </w:p>
          <w:p w14:paraId="14C54201" w14:textId="77777777" w:rsidR="004145BA" w:rsidRPr="00E63B0F" w:rsidRDefault="004145BA" w:rsidP="00E82580">
            <w:pPr>
              <w:spacing w:before="0" w:after="0" w:line="240" w:lineRule="auto"/>
              <w:rPr>
                <w:b/>
              </w:rPr>
            </w:pPr>
          </w:p>
        </w:tc>
      </w:tr>
    </w:tbl>
    <w:p w14:paraId="054CB4EB" w14:textId="77777777" w:rsidR="00826F85" w:rsidRPr="00B042C3" w:rsidRDefault="00826F85">
      <w:pPr>
        <w:rPr>
          <w:sz w:val="22"/>
        </w:rPr>
      </w:pPr>
    </w:p>
    <w:sectPr w:rsidR="00826F85" w:rsidRPr="00B042C3" w:rsidSect="00D44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A9FA0" w14:textId="77777777" w:rsidR="00CF262A" w:rsidRDefault="00CF262A" w:rsidP="00410AC2">
      <w:pPr>
        <w:spacing w:before="0" w:after="0" w:line="240" w:lineRule="auto"/>
      </w:pPr>
      <w:r>
        <w:separator/>
      </w:r>
    </w:p>
  </w:endnote>
  <w:endnote w:type="continuationSeparator" w:id="0">
    <w:p w14:paraId="5A1A7AC6" w14:textId="77777777" w:rsidR="00CF262A" w:rsidRDefault="00CF262A" w:rsidP="00410A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FA26" w14:textId="77777777" w:rsidR="002A6F75" w:rsidRDefault="002A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14A8" w14:textId="77777777" w:rsidR="00410AC2" w:rsidRDefault="00A1541D">
    <w:pPr>
      <w:pStyle w:val="Footer"/>
    </w:pPr>
    <w:r w:rsidRPr="00F3370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A1387" wp14:editId="0AFBDC91">
              <wp:simplePos x="0" y="0"/>
              <wp:positionH relativeFrom="margin">
                <wp:posOffset>-413658</wp:posOffset>
              </wp:positionH>
              <wp:positionV relativeFrom="page">
                <wp:posOffset>9251769</wp:posOffset>
              </wp:positionV>
              <wp:extent cx="6871970" cy="6096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197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87483A" w14:textId="77777777" w:rsidR="00A1541D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Copyright © 2020 Savvas Learning Company LLC All Rights Reserved.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BB5C0A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Savvas Learning Company™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are the exclusive trademarks of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B5C0A">
                            <w:rPr>
                              <w:rFonts w:cs="Arial"/>
                              <w:sz w:val="16"/>
                              <w:szCs w:val="16"/>
                            </w:rPr>
                            <w:t>Savvas Learning Company LLC in the US and in other countries. Pearson and Pearson logo are registered trademarks of Pearson Education, Inc.</w:t>
                          </w:r>
                        </w:p>
                        <w:p w14:paraId="7AEAD0F4" w14:textId="77777777" w:rsidR="00A1541D" w:rsidRPr="00BB5C0A" w:rsidRDefault="00A1541D" w:rsidP="00A1541D">
                          <w:pPr>
                            <w:spacing w:before="0"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1D5F1276" w14:textId="77777777" w:rsidR="00A1541D" w:rsidRPr="00BB5C0A" w:rsidRDefault="00A1541D" w:rsidP="00A1541D">
                          <w:pPr>
                            <w:spacing w:before="0" w:after="0" w:line="240" w:lineRule="auto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33708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138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32.55pt;margin-top:728.5pt;width:541.1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" filled="f" stroked="f">
              <v:textbox>
                <w:txbxContent>
                  <w:p w14:paraId="6287483A" w14:textId="77777777" w:rsidR="00A1541D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Copyright © 2020 Savvas Learning Company LLC All Rights Reserved.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and </w:t>
                    </w:r>
                    <w:r w:rsidRPr="00BB5C0A">
                      <w:rPr>
                        <w:rFonts w:cs="Arial"/>
                        <w:b/>
                        <w:sz w:val="16"/>
                        <w:szCs w:val="16"/>
                      </w:rPr>
                      <w:t>Savvas Learning Company™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 xml:space="preserve"> are the exclusive trademarks of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 w:rsidRPr="00BB5C0A">
                      <w:rPr>
                        <w:rFonts w:cs="Arial"/>
                        <w:sz w:val="16"/>
                        <w:szCs w:val="16"/>
                      </w:rPr>
                      <w:t>Savvas Learning Company LLC in the US and in other countries. Pearson and Pearson logo are registered trademarks of Pearson Education, Inc.</w:t>
                    </w:r>
                  </w:p>
                  <w:p w14:paraId="7AEAD0F4" w14:textId="77777777" w:rsidR="00A1541D" w:rsidRPr="00BB5C0A" w:rsidRDefault="00A1541D" w:rsidP="00A1541D">
                    <w:pPr>
                      <w:spacing w:before="0"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1D5F1276" w14:textId="77777777" w:rsidR="00A1541D" w:rsidRPr="00BB5C0A" w:rsidRDefault="00A1541D" w:rsidP="00A1541D">
                    <w:pPr>
                      <w:spacing w:before="0" w:after="0" w:line="240" w:lineRule="auto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instrText xml:space="preserve">PAGE  </w:instrTex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1</w:t>
                    </w:r>
                    <w:r w:rsidRPr="00F33708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DEF1" w14:textId="77777777" w:rsidR="002A6F75" w:rsidRDefault="002A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4EA9" w14:textId="77777777" w:rsidR="00CF262A" w:rsidRDefault="00CF262A" w:rsidP="00410AC2">
      <w:pPr>
        <w:spacing w:before="0" w:after="0" w:line="240" w:lineRule="auto"/>
      </w:pPr>
      <w:r>
        <w:separator/>
      </w:r>
    </w:p>
  </w:footnote>
  <w:footnote w:type="continuationSeparator" w:id="0">
    <w:p w14:paraId="6B940402" w14:textId="77777777" w:rsidR="00CF262A" w:rsidRDefault="00CF262A" w:rsidP="00410A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C2D8" w14:textId="77777777" w:rsidR="002A6F75" w:rsidRDefault="002A6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AE5CA" w14:textId="4A3BC9BA" w:rsidR="00410AC2" w:rsidRDefault="00D44AD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0D77BE22" wp14:editId="0B5EAFC8">
          <wp:simplePos x="0" y="0"/>
          <wp:positionH relativeFrom="column">
            <wp:posOffset>71842</wp:posOffset>
          </wp:positionH>
          <wp:positionV relativeFrom="paragraph">
            <wp:posOffset>-134511</wp:posOffset>
          </wp:positionV>
          <wp:extent cx="1618488" cy="576072"/>
          <wp:effectExtent l="0" t="0" r="0" b="0"/>
          <wp:wrapNone/>
          <wp:docPr id="6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829" b="19077"/>
                  <a:stretch>
                    <a:fillRect/>
                  </a:stretch>
                </pic:blipFill>
                <pic:spPr>
                  <a:xfrm>
                    <a:off x="0" y="0"/>
                    <a:ext cx="1618488" cy="576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E4476" wp14:editId="2390FA7C">
              <wp:simplePos x="0" y="0"/>
              <wp:positionH relativeFrom="column">
                <wp:posOffset>1652073</wp:posOffset>
              </wp:positionH>
              <wp:positionV relativeFrom="paragraph">
                <wp:posOffset>-99214</wp:posOffset>
              </wp:positionV>
              <wp:extent cx="4570095" cy="597810"/>
              <wp:effectExtent l="0" t="0" r="1905" b="12065"/>
              <wp:wrapNone/>
              <wp:docPr id="1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095" cy="59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22629F" w14:textId="77777777" w:rsidR="009B6CD4" w:rsidRDefault="009B6CD4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High School Social Studies Programs</w:t>
                          </w:r>
                        </w:p>
                        <w:p w14:paraId="7B4954D4" w14:textId="43D135AF" w:rsidR="00410AC2" w:rsidRPr="001342FE" w:rsidRDefault="009B6CD4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(U.S. History, World History, Magruder’s American  Gov., Economics</w:t>
                          </w:r>
                          <w:r w:rsidR="002A6F75">
                            <w:rPr>
                              <w:color w:val="auto"/>
                              <w:sz w:val="22"/>
                              <w:szCs w:val="22"/>
                            </w:rPr>
                            <w:t>)</w:t>
                          </w:r>
                          <w:bookmarkStart w:id="0" w:name="_GoBack"/>
                          <w:bookmarkEnd w:id="0"/>
                          <w:r w:rsidR="00410AC2"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47484506" w14:textId="77777777" w:rsidR="00410AC2" w:rsidRPr="001342FE" w:rsidRDefault="00FB011C" w:rsidP="00410AC2">
                          <w:pPr>
                            <w:pStyle w:val="Header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1342FE">
                            <w:rPr>
                              <w:color w:val="auto"/>
                              <w:sz w:val="22"/>
                              <w:szCs w:val="22"/>
                            </w:rPr>
                            <w:t>Planning Template</w:t>
                          </w:r>
                        </w:p>
                        <w:p w14:paraId="3A8CC255" w14:textId="77777777" w:rsidR="00410AC2" w:rsidRPr="00944971" w:rsidRDefault="00410AC2" w:rsidP="00410AC2">
                          <w:pPr>
                            <w:pStyle w:val="Header"/>
                            <w:jc w:val="righ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E44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1pt;margin-top:-7.8pt;width:359.85pt;height:4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" filled="f" stroked="f">
              <v:textbox inset=",,0,0">
                <w:txbxContent>
                  <w:p w14:paraId="0322629F" w14:textId="77777777" w:rsidR="009B6CD4" w:rsidRDefault="009B6CD4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High School Social Studies Programs</w:t>
                    </w:r>
                  </w:p>
                  <w:p w14:paraId="7B4954D4" w14:textId="43D135AF" w:rsidR="00410AC2" w:rsidRPr="001342FE" w:rsidRDefault="009B6CD4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(U.S. History, World History, Magruder’s American  Gov., Economics</w:t>
                    </w:r>
                    <w:r w:rsidR="002A6F75">
                      <w:rPr>
                        <w:color w:val="auto"/>
                        <w:sz w:val="22"/>
                        <w:szCs w:val="22"/>
                      </w:rPr>
                      <w:t>)</w:t>
                    </w:r>
                    <w:bookmarkStart w:id="1" w:name="_GoBack"/>
                    <w:bookmarkEnd w:id="1"/>
                    <w:r w:rsidR="00410AC2" w:rsidRPr="001342FE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 w14:paraId="47484506" w14:textId="77777777" w:rsidR="00410AC2" w:rsidRPr="001342FE" w:rsidRDefault="00FB011C" w:rsidP="00410AC2">
                    <w:pPr>
                      <w:pStyle w:val="Header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1342FE">
                      <w:rPr>
                        <w:color w:val="auto"/>
                        <w:sz w:val="22"/>
                        <w:szCs w:val="22"/>
                      </w:rPr>
                      <w:t>Planning Template</w:t>
                    </w:r>
                  </w:p>
                  <w:p w14:paraId="3A8CC255" w14:textId="77777777" w:rsidR="00410AC2" w:rsidRPr="00944971" w:rsidRDefault="00410AC2" w:rsidP="00410AC2">
                    <w:pPr>
                      <w:pStyle w:val="Header"/>
                      <w:jc w:val="right"/>
                      <w:rPr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8E9C" w14:textId="77777777" w:rsidR="002A6F75" w:rsidRDefault="002A6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405"/>
    <w:multiLevelType w:val="hybridMultilevel"/>
    <w:tmpl w:val="4C76A9E0"/>
    <w:lvl w:ilvl="0" w:tplc="1ACA22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07858"/>
    <w:multiLevelType w:val="hybridMultilevel"/>
    <w:tmpl w:val="435CAC40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F2724"/>
    <w:multiLevelType w:val="hybridMultilevel"/>
    <w:tmpl w:val="B5A04B76"/>
    <w:lvl w:ilvl="0" w:tplc="1ACA22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4C"/>
    <w:rsid w:val="00000BE8"/>
    <w:rsid w:val="0001694C"/>
    <w:rsid w:val="0002122F"/>
    <w:rsid w:val="000840B8"/>
    <w:rsid w:val="000C1021"/>
    <w:rsid w:val="000D39FF"/>
    <w:rsid w:val="000F6B28"/>
    <w:rsid w:val="000F71DA"/>
    <w:rsid w:val="00113849"/>
    <w:rsid w:val="00131BC6"/>
    <w:rsid w:val="001342FE"/>
    <w:rsid w:val="001722C3"/>
    <w:rsid w:val="0017316B"/>
    <w:rsid w:val="001818D6"/>
    <w:rsid w:val="0019482B"/>
    <w:rsid w:val="001A3CF0"/>
    <w:rsid w:val="001B10BE"/>
    <w:rsid w:val="001B2686"/>
    <w:rsid w:val="001E325B"/>
    <w:rsid w:val="001F2D74"/>
    <w:rsid w:val="002405F2"/>
    <w:rsid w:val="00267BA3"/>
    <w:rsid w:val="0027266F"/>
    <w:rsid w:val="00275527"/>
    <w:rsid w:val="0027576D"/>
    <w:rsid w:val="00291756"/>
    <w:rsid w:val="002A47FF"/>
    <w:rsid w:val="002A6F75"/>
    <w:rsid w:val="002D377A"/>
    <w:rsid w:val="002D4CB0"/>
    <w:rsid w:val="00306F44"/>
    <w:rsid w:val="003429DD"/>
    <w:rsid w:val="003608D0"/>
    <w:rsid w:val="00367671"/>
    <w:rsid w:val="003871AF"/>
    <w:rsid w:val="003A3898"/>
    <w:rsid w:val="003B53AC"/>
    <w:rsid w:val="003C2CDC"/>
    <w:rsid w:val="003E5150"/>
    <w:rsid w:val="003E6AB2"/>
    <w:rsid w:val="00410AC2"/>
    <w:rsid w:val="004145BA"/>
    <w:rsid w:val="00416A3A"/>
    <w:rsid w:val="00423C94"/>
    <w:rsid w:val="00465462"/>
    <w:rsid w:val="00467D63"/>
    <w:rsid w:val="00476E18"/>
    <w:rsid w:val="004B4600"/>
    <w:rsid w:val="005136D2"/>
    <w:rsid w:val="00530FC3"/>
    <w:rsid w:val="00542892"/>
    <w:rsid w:val="005575F1"/>
    <w:rsid w:val="00580E50"/>
    <w:rsid w:val="00606B9B"/>
    <w:rsid w:val="00615241"/>
    <w:rsid w:val="006353E7"/>
    <w:rsid w:val="00641BED"/>
    <w:rsid w:val="00657F53"/>
    <w:rsid w:val="006A246A"/>
    <w:rsid w:val="00703220"/>
    <w:rsid w:val="00707ED4"/>
    <w:rsid w:val="007211C8"/>
    <w:rsid w:val="007471D4"/>
    <w:rsid w:val="007657CA"/>
    <w:rsid w:val="00785140"/>
    <w:rsid w:val="007C1871"/>
    <w:rsid w:val="007F794C"/>
    <w:rsid w:val="008034AC"/>
    <w:rsid w:val="00807F5B"/>
    <w:rsid w:val="00807F72"/>
    <w:rsid w:val="00826F85"/>
    <w:rsid w:val="00842B52"/>
    <w:rsid w:val="00851918"/>
    <w:rsid w:val="00876834"/>
    <w:rsid w:val="0088592C"/>
    <w:rsid w:val="008A3AF6"/>
    <w:rsid w:val="008C36E8"/>
    <w:rsid w:val="008D01EE"/>
    <w:rsid w:val="008D13EC"/>
    <w:rsid w:val="00905944"/>
    <w:rsid w:val="00906E1A"/>
    <w:rsid w:val="00954406"/>
    <w:rsid w:val="009B6CD4"/>
    <w:rsid w:val="009D7B78"/>
    <w:rsid w:val="00A06785"/>
    <w:rsid w:val="00A1541D"/>
    <w:rsid w:val="00A27286"/>
    <w:rsid w:val="00A27A22"/>
    <w:rsid w:val="00A35246"/>
    <w:rsid w:val="00A664F7"/>
    <w:rsid w:val="00AF11C7"/>
    <w:rsid w:val="00B042C3"/>
    <w:rsid w:val="00B05FA2"/>
    <w:rsid w:val="00B15FB9"/>
    <w:rsid w:val="00B51492"/>
    <w:rsid w:val="00B672DD"/>
    <w:rsid w:val="00BB2279"/>
    <w:rsid w:val="00BB425B"/>
    <w:rsid w:val="00BC74D9"/>
    <w:rsid w:val="00BE57B6"/>
    <w:rsid w:val="00C33739"/>
    <w:rsid w:val="00C53901"/>
    <w:rsid w:val="00CB4F53"/>
    <w:rsid w:val="00CC59A3"/>
    <w:rsid w:val="00CF262A"/>
    <w:rsid w:val="00D26F0E"/>
    <w:rsid w:val="00D35E88"/>
    <w:rsid w:val="00D44AD4"/>
    <w:rsid w:val="00D725E8"/>
    <w:rsid w:val="00DD6C9F"/>
    <w:rsid w:val="00DE3C90"/>
    <w:rsid w:val="00E04A58"/>
    <w:rsid w:val="00E175DA"/>
    <w:rsid w:val="00E24B55"/>
    <w:rsid w:val="00E34E2C"/>
    <w:rsid w:val="00E461DA"/>
    <w:rsid w:val="00E51A7C"/>
    <w:rsid w:val="00E65A55"/>
    <w:rsid w:val="00E86B5A"/>
    <w:rsid w:val="00E876A6"/>
    <w:rsid w:val="00E91B23"/>
    <w:rsid w:val="00EA0EEF"/>
    <w:rsid w:val="00F04570"/>
    <w:rsid w:val="00F30733"/>
    <w:rsid w:val="00F539D4"/>
    <w:rsid w:val="00F6150E"/>
    <w:rsid w:val="00F72E0D"/>
    <w:rsid w:val="00F74D5E"/>
    <w:rsid w:val="00FA259F"/>
    <w:rsid w:val="00FB011C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FD066"/>
  <w15:chartTrackingRefBased/>
  <w15:docId w15:val="{40F021F5-FD0C-4106-9186-BE7AD2C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AF"/>
    <w:pPr>
      <w:spacing w:before="120" w:after="120" w:line="360" w:lineRule="auto"/>
    </w:pPr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arsonBodyCopy">
    <w:name w:val="Pearson Body Copy"/>
    <w:basedOn w:val="Normal"/>
    <w:link w:val="PearsonBodyCopyChar"/>
    <w:qFormat/>
    <w:rsid w:val="00410AC2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eastAsiaTheme="minorEastAsia" w:cs="OpenSans"/>
      <w:color w:val="0D0D0D" w:themeColor="text1" w:themeTint="F2"/>
      <w:sz w:val="22"/>
      <w:lang w:val="en-GB" w:eastAsia="en-US"/>
    </w:rPr>
  </w:style>
  <w:style w:type="character" w:customStyle="1" w:styleId="PearsonBodyCopyChar">
    <w:name w:val="Pearson Body Copy Char"/>
    <w:basedOn w:val="DefaultParagraphFont"/>
    <w:link w:val="PearsonBodyCopy"/>
    <w:rsid w:val="00410AC2"/>
    <w:rPr>
      <w:rFonts w:ascii="Arial" w:eastAsiaTheme="minorEastAsia" w:hAnsi="Arial" w:cs="OpenSans"/>
      <w:color w:val="0D0D0D" w:themeColor="text1" w:themeTint="F2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10A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0AC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AC2"/>
    <w:rPr>
      <w:rFonts w:ascii="Arial" w:eastAsia="MS Mincho" w:hAnsi="Arial" w:cs="Times New Roman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410AC2"/>
  </w:style>
  <w:style w:type="table" w:customStyle="1" w:styleId="TableGrid13">
    <w:name w:val="Table Grid13"/>
    <w:basedOn w:val="TableNormal"/>
    <w:next w:val="TableGrid"/>
    <w:uiPriority w:val="39"/>
    <w:rsid w:val="0041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(VanGross), Donna</dc:creator>
  <cp:keywords/>
  <dc:description/>
  <cp:lastModifiedBy>Donna</cp:lastModifiedBy>
  <cp:revision>8</cp:revision>
  <dcterms:created xsi:type="dcterms:W3CDTF">2020-08-20T18:37:00Z</dcterms:created>
  <dcterms:modified xsi:type="dcterms:W3CDTF">2020-08-21T17:38:00Z</dcterms:modified>
</cp:coreProperties>
</file>