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3"/>
        <w:tblW w:w="9625" w:type="dxa"/>
        <w:tblLayout w:type="fixed"/>
        <w:tblLook w:val="04A0" w:firstRow="1" w:lastRow="0" w:firstColumn="1" w:lastColumn="0" w:noHBand="0" w:noVBand="1"/>
      </w:tblPr>
      <w:tblGrid>
        <w:gridCol w:w="2064"/>
        <w:gridCol w:w="991"/>
        <w:gridCol w:w="360"/>
        <w:gridCol w:w="180"/>
        <w:gridCol w:w="1207"/>
        <w:gridCol w:w="1582"/>
        <w:gridCol w:w="619"/>
        <w:gridCol w:w="2602"/>
        <w:gridCol w:w="20"/>
      </w:tblGrid>
      <w:tr w:rsidR="004145BA" w:rsidRPr="00E63B0F" w14:paraId="221CC45F" w14:textId="77777777" w:rsidTr="00E175DA">
        <w:trPr>
          <w:gridAfter w:val="1"/>
          <w:wAfter w:w="20" w:type="dxa"/>
          <w:trHeight w:val="440"/>
        </w:trPr>
        <w:tc>
          <w:tcPr>
            <w:tcW w:w="9605" w:type="dxa"/>
            <w:gridSpan w:val="8"/>
            <w:shd w:val="clear" w:color="auto" w:fill="44546A" w:themeFill="text2"/>
            <w:vAlign w:val="center"/>
          </w:tcPr>
          <w:p w14:paraId="22D00A02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  <w:sz w:val="32"/>
                <w:szCs w:val="32"/>
              </w:rPr>
            </w:pPr>
            <w:r w:rsidRPr="00E63B0F">
              <w:rPr>
                <w:b/>
                <w:color w:val="FFFFFF"/>
                <w:sz w:val="32"/>
                <w:szCs w:val="32"/>
              </w:rPr>
              <w:t>Planning Template</w:t>
            </w:r>
          </w:p>
        </w:tc>
      </w:tr>
      <w:tr w:rsidR="004145BA" w:rsidRPr="00E63B0F" w14:paraId="0DF7476B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8"/>
          </w:tcPr>
          <w:p w14:paraId="44A63B97" w14:textId="77777777" w:rsidR="004145BA" w:rsidRDefault="004145BA" w:rsidP="00E82580">
            <w:pPr>
              <w:spacing w:before="0" w:after="0" w:line="240" w:lineRule="auto"/>
              <w:rPr>
                <w:b/>
              </w:rPr>
            </w:pPr>
            <w:r w:rsidRPr="00E63B0F">
              <w:rPr>
                <w:b/>
              </w:rPr>
              <w:t>Notes:</w:t>
            </w:r>
          </w:p>
          <w:p w14:paraId="3848E9D8" w14:textId="77777777" w:rsidR="001E325B" w:rsidRDefault="001E325B" w:rsidP="00E82580">
            <w:pPr>
              <w:spacing w:before="0" w:after="0" w:line="240" w:lineRule="auto"/>
              <w:rPr>
                <w:b/>
              </w:rPr>
            </w:pPr>
          </w:p>
          <w:p w14:paraId="603FE313" w14:textId="77777777" w:rsidR="001E325B" w:rsidRPr="00E92AE5" w:rsidRDefault="001E325B" w:rsidP="00E82580">
            <w:pPr>
              <w:spacing w:before="0" w:after="0" w:line="240" w:lineRule="auto"/>
              <w:rPr>
                <w:b/>
              </w:rPr>
            </w:pPr>
          </w:p>
        </w:tc>
      </w:tr>
      <w:tr w:rsidR="00E175DA" w:rsidRPr="00E63B0F" w14:paraId="366365C2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8"/>
          </w:tcPr>
          <w:p w14:paraId="627B7C7B" w14:textId="77777777" w:rsidR="00E175DA" w:rsidRPr="00E63B0F" w:rsidRDefault="00AB7A86" w:rsidP="00E8258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CA </w:t>
            </w:r>
            <w:r w:rsidR="00E175DA">
              <w:rPr>
                <w:b/>
              </w:rPr>
              <w:t>Standards</w:t>
            </w:r>
            <w:r w:rsidR="003E5150">
              <w:rPr>
                <w:b/>
              </w:rPr>
              <w:t>:</w:t>
            </w:r>
          </w:p>
        </w:tc>
      </w:tr>
      <w:tr w:rsidR="00E175DA" w:rsidRPr="00C86C0E" w14:paraId="2075FAF1" w14:textId="77777777" w:rsidTr="00E175DA">
        <w:trPr>
          <w:trHeight w:val="377"/>
        </w:trPr>
        <w:tc>
          <w:tcPr>
            <w:tcW w:w="9625" w:type="dxa"/>
            <w:gridSpan w:val="9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1E438C9C" w14:textId="77777777" w:rsidR="00E175DA" w:rsidRPr="00EC024A" w:rsidRDefault="00E175DA" w:rsidP="00DC5D39">
            <w:pPr>
              <w:spacing w:before="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EC024A">
              <w:rPr>
                <w:rFonts w:cs="Arial"/>
                <w:b/>
                <w:color w:val="FFFFFF"/>
              </w:rPr>
              <w:t>Topic Introduction</w:t>
            </w:r>
          </w:p>
        </w:tc>
      </w:tr>
      <w:tr w:rsidR="009700AD" w:rsidRPr="00946BB9" w14:paraId="2040D2B7" w14:textId="77777777" w:rsidTr="00D575D5">
        <w:trPr>
          <w:trHeight w:val="1025"/>
        </w:trPr>
        <w:tc>
          <w:tcPr>
            <w:tcW w:w="3415" w:type="dxa"/>
            <w:gridSpan w:val="3"/>
            <w:tcBorders>
              <w:right w:val="nil"/>
            </w:tcBorders>
          </w:tcPr>
          <w:p w14:paraId="6928A0DA" w14:textId="77777777" w:rsidR="009700AD" w:rsidRPr="00C86C0E" w:rsidRDefault="009700AD" w:rsidP="00365DCB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My Story Video</w:t>
            </w:r>
          </w:p>
          <w:p w14:paraId="56CEAABE" w14:textId="77777777" w:rsidR="009700AD" w:rsidRDefault="009700AD" w:rsidP="00E175DA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Essential Question Activity</w:t>
            </w:r>
          </w:p>
          <w:p w14:paraId="0A8E5A8E" w14:textId="690696DD" w:rsidR="00E96742" w:rsidRPr="00C86C0E" w:rsidRDefault="00E96742" w:rsidP="00E96742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Project Imagine resource</w:t>
            </w:r>
          </w:p>
          <w:p w14:paraId="56AFB8F7" w14:textId="77777777" w:rsidR="00E96742" w:rsidRPr="00C86C0E" w:rsidRDefault="00E96742" w:rsidP="00E175DA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10" w:type="dxa"/>
            <w:gridSpan w:val="6"/>
            <w:tcBorders>
              <w:left w:val="nil"/>
            </w:tcBorders>
          </w:tcPr>
          <w:p w14:paraId="2E57B98B" w14:textId="77777777" w:rsidR="009700AD" w:rsidRPr="00C86C0E" w:rsidRDefault="009700AD" w:rsidP="00CF6758">
            <w:pPr>
              <w:spacing w:before="0" w:after="20" w:line="240" w:lineRule="auto"/>
              <w:ind w:left="187" w:hanging="187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="00CF6758">
              <w:rPr>
                <w:rFonts w:cs="Arial"/>
                <w:sz w:val="22"/>
                <w:szCs w:val="22"/>
              </w:rPr>
              <w:t xml:space="preserve"> Digital Activity (t</w:t>
            </w:r>
            <w:r>
              <w:rPr>
                <w:rFonts w:cs="Arial"/>
                <w:sz w:val="22"/>
                <w:szCs w:val="22"/>
              </w:rPr>
              <w:t>imelines, interactive maps, photos, or discussion prompt)</w:t>
            </w:r>
          </w:p>
          <w:p w14:paraId="7675CCDB" w14:textId="77777777" w:rsidR="009700AD" w:rsidRPr="00946BB9" w:rsidRDefault="009700AD" w:rsidP="00D575D5">
            <w:pPr>
              <w:spacing w:before="0" w:after="20" w:line="240" w:lineRule="auto"/>
              <w:rPr>
                <w:rFonts w:cs="Arial"/>
                <w:sz w:val="18"/>
                <w:szCs w:val="18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Quest </w:t>
            </w:r>
            <w:r>
              <w:rPr>
                <w:rFonts w:cs="Arial"/>
                <w:sz w:val="22"/>
                <w:szCs w:val="22"/>
              </w:rPr>
              <w:t>project-based activity</w:t>
            </w:r>
          </w:p>
        </w:tc>
      </w:tr>
      <w:tr w:rsidR="008D13EC" w:rsidRPr="00E63B0F" w14:paraId="4A8F9F31" w14:textId="77777777" w:rsidTr="00053E95">
        <w:trPr>
          <w:gridAfter w:val="1"/>
          <w:wAfter w:w="20" w:type="dxa"/>
          <w:trHeight w:val="368"/>
        </w:trPr>
        <w:tc>
          <w:tcPr>
            <w:tcW w:w="9605" w:type="dxa"/>
            <w:gridSpan w:val="8"/>
            <w:shd w:val="clear" w:color="auto" w:fill="44546A" w:themeFill="text2"/>
            <w:vAlign w:val="center"/>
          </w:tcPr>
          <w:p w14:paraId="71E07258" w14:textId="77777777" w:rsidR="008D13EC" w:rsidRPr="00E63B0F" w:rsidRDefault="00E175DA" w:rsidP="00DC5D3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bookmarkStart w:id="0" w:name="_Hlk20644644"/>
            <w:r>
              <w:rPr>
                <w:b/>
                <w:color w:val="FFFFFF"/>
              </w:rPr>
              <w:t xml:space="preserve">Lesson: </w:t>
            </w:r>
            <w:r w:rsidR="008D13EC" w:rsidRPr="00E63B0F">
              <w:rPr>
                <w:b/>
                <w:color w:val="FFFFFF"/>
              </w:rPr>
              <w:t>Connect</w:t>
            </w:r>
          </w:p>
        </w:tc>
      </w:tr>
      <w:bookmarkEnd w:id="0"/>
      <w:tr w:rsidR="009700AD" w:rsidRPr="00E63B0F" w14:paraId="52E5A981" w14:textId="77777777" w:rsidTr="00CF6758">
        <w:trPr>
          <w:gridAfter w:val="1"/>
          <w:wAfter w:w="20" w:type="dxa"/>
          <w:trHeight w:val="1178"/>
        </w:trPr>
        <w:tc>
          <w:tcPr>
            <w:tcW w:w="4802" w:type="dxa"/>
            <w:gridSpan w:val="5"/>
          </w:tcPr>
          <w:p w14:paraId="02DAF325" w14:textId="77777777" w:rsidR="009700AD" w:rsidRPr="00467D63" w:rsidRDefault="009700AD" w:rsidP="00CF6758">
            <w:pPr>
              <w:spacing w:before="0" w:after="0" w:line="240" w:lineRule="auto"/>
              <w:ind w:left="187" w:hanging="187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Interactive Reading Notepad</w:t>
            </w:r>
            <w:r w:rsidR="00E81174">
              <w:rPr>
                <w:sz w:val="22"/>
                <w:szCs w:val="22"/>
              </w:rPr>
              <w:t xml:space="preserve"> (ongoing throughout lesson)</w:t>
            </w:r>
          </w:p>
          <w:p w14:paraId="24AE8BD7" w14:textId="77777777" w:rsidR="00DB593F" w:rsidRPr="00467D63" w:rsidRDefault="009700AD" w:rsidP="00CF6758">
            <w:pPr>
              <w:spacing w:before="0" w:after="0" w:line="240" w:lineRule="auto"/>
              <w:ind w:left="187" w:hanging="187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Reading and Note Taking Study Guide</w:t>
            </w:r>
            <w:r w:rsidR="00E81174">
              <w:rPr>
                <w:sz w:val="22"/>
                <w:szCs w:val="22"/>
              </w:rPr>
              <w:t xml:space="preserve"> (ongoing throughout lesson)</w:t>
            </w:r>
          </w:p>
        </w:tc>
        <w:tc>
          <w:tcPr>
            <w:tcW w:w="4803" w:type="dxa"/>
            <w:gridSpan w:val="3"/>
          </w:tcPr>
          <w:p w14:paraId="57376FD4" w14:textId="77777777" w:rsidR="009700AD" w:rsidRDefault="009700AD" w:rsidP="00CF6758">
            <w:pPr>
              <w:spacing w:before="0" w:after="0" w:line="240" w:lineRule="auto"/>
              <w:ind w:left="187" w:hanging="187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D575D5">
              <w:rPr>
                <w:sz w:val="22"/>
                <w:szCs w:val="22"/>
              </w:rPr>
              <w:t xml:space="preserve">Online </w:t>
            </w:r>
            <w:r>
              <w:rPr>
                <w:sz w:val="22"/>
                <w:szCs w:val="22"/>
              </w:rPr>
              <w:t>Editable Presentation</w:t>
            </w:r>
            <w:r w:rsidR="00946009">
              <w:rPr>
                <w:sz w:val="22"/>
                <w:szCs w:val="22"/>
              </w:rPr>
              <w:t xml:space="preserve"> (ongoing throughout</w:t>
            </w:r>
            <w:r w:rsidR="00EC024A">
              <w:rPr>
                <w:sz w:val="22"/>
                <w:szCs w:val="22"/>
              </w:rPr>
              <w:t xml:space="preserve"> lesson</w:t>
            </w:r>
            <w:r w:rsidR="00946009">
              <w:rPr>
                <w:sz w:val="22"/>
                <w:szCs w:val="22"/>
              </w:rPr>
              <w:t>)</w:t>
            </w:r>
          </w:p>
          <w:p w14:paraId="7D425A60" w14:textId="77777777" w:rsidR="009700AD" w:rsidRDefault="009700AD" w:rsidP="00CF6758">
            <w:pPr>
              <w:spacing w:before="0" w:after="0" w:line="240" w:lineRule="auto"/>
              <w:ind w:left="187" w:hanging="187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="00D575D5">
              <w:rPr>
                <w:sz w:val="22"/>
                <w:szCs w:val="22"/>
              </w:rPr>
              <w:t xml:space="preserve"> Start </w:t>
            </w:r>
            <w:r w:rsidRPr="00467D63">
              <w:rPr>
                <w:sz w:val="22"/>
                <w:szCs w:val="22"/>
              </w:rPr>
              <w:t>Up Activity</w:t>
            </w:r>
          </w:p>
          <w:p w14:paraId="75922316" w14:textId="5F72F7B3" w:rsidR="00E96742" w:rsidRPr="00C86C0E" w:rsidRDefault="00E96742" w:rsidP="00E96742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Project Imagine resource</w:t>
            </w:r>
          </w:p>
          <w:p w14:paraId="04C9F5C1" w14:textId="77777777" w:rsidR="00E96742" w:rsidRPr="00467D63" w:rsidRDefault="00E96742" w:rsidP="00CF6758">
            <w:pPr>
              <w:spacing w:before="0" w:after="0" w:line="240" w:lineRule="auto"/>
              <w:ind w:left="187" w:hanging="187"/>
              <w:rPr>
                <w:sz w:val="22"/>
                <w:szCs w:val="22"/>
              </w:rPr>
            </w:pPr>
          </w:p>
        </w:tc>
      </w:tr>
      <w:tr w:rsidR="004145BA" w:rsidRPr="00E63B0F" w14:paraId="7A13576B" w14:textId="77777777" w:rsidTr="00E175DA">
        <w:trPr>
          <w:gridAfter w:val="1"/>
          <w:wAfter w:w="20" w:type="dxa"/>
          <w:trHeight w:val="377"/>
        </w:trPr>
        <w:tc>
          <w:tcPr>
            <w:tcW w:w="9605" w:type="dxa"/>
            <w:gridSpan w:val="8"/>
            <w:shd w:val="clear" w:color="auto" w:fill="44546A" w:themeFill="text2"/>
            <w:vAlign w:val="center"/>
          </w:tcPr>
          <w:p w14:paraId="4FA4A323" w14:textId="77777777" w:rsidR="004145BA" w:rsidRPr="00E63B0F" w:rsidRDefault="000A1C05" w:rsidP="00E82580">
            <w:pPr>
              <w:spacing w:before="0"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Lesson</w:t>
            </w:r>
            <w:r w:rsidR="00CF769F">
              <w:rPr>
                <w:b/>
                <w:color w:val="FFFFFF"/>
              </w:rPr>
              <w:t>:</w:t>
            </w:r>
            <w:r>
              <w:rPr>
                <w:b/>
                <w:color w:val="FFFFFF"/>
              </w:rPr>
              <w:t xml:space="preserve"> </w:t>
            </w:r>
            <w:r w:rsidR="004145BA" w:rsidRPr="00E63B0F">
              <w:rPr>
                <w:b/>
                <w:color w:val="FFFFFF"/>
              </w:rPr>
              <w:t xml:space="preserve">Investigate                 </w:t>
            </w:r>
            <w:r w:rsidR="00CF769F">
              <w:rPr>
                <w:b/>
                <w:color w:val="FFFFFF"/>
              </w:rPr>
              <w:t xml:space="preserve"> </w:t>
            </w:r>
            <w:r w:rsidR="004145BA" w:rsidRPr="00E63B0F">
              <w:rPr>
                <w:b/>
                <w:color w:val="FFFFFF"/>
              </w:rPr>
              <w:t xml:space="preserve"> </w:t>
            </w:r>
            <w:r w:rsidR="00DC5D39">
              <w:rPr>
                <w:b/>
                <w:color w:val="FFFFFF"/>
              </w:rPr>
              <w:t xml:space="preserve">   </w:t>
            </w:r>
            <w:r>
              <w:rPr>
                <w:b/>
                <w:color w:val="FFFFFF"/>
              </w:rPr>
              <w:t>Lesson</w:t>
            </w:r>
            <w:r w:rsidR="00CF769F">
              <w:rPr>
                <w:b/>
                <w:color w:val="FFFFFF"/>
              </w:rPr>
              <w:t>:</w:t>
            </w:r>
            <w:r w:rsidR="004145BA" w:rsidRPr="00E63B0F">
              <w:rPr>
                <w:b/>
                <w:color w:val="FFFFFF"/>
              </w:rPr>
              <w:t xml:space="preserve"> Synthesize              </w:t>
            </w:r>
            <w:r>
              <w:rPr>
                <w:b/>
                <w:color w:val="FFFFFF"/>
              </w:rPr>
              <w:t>Lesson</w:t>
            </w:r>
            <w:r w:rsidR="00CF769F">
              <w:rPr>
                <w:b/>
                <w:color w:val="FFFFFF"/>
              </w:rPr>
              <w:t>:</w:t>
            </w:r>
            <w:r>
              <w:rPr>
                <w:b/>
                <w:color w:val="FFFFFF"/>
              </w:rPr>
              <w:t xml:space="preserve"> </w:t>
            </w:r>
            <w:r w:rsidR="004145BA" w:rsidRPr="00E63B0F">
              <w:rPr>
                <w:b/>
                <w:color w:val="FFFFFF"/>
              </w:rPr>
              <w:t>Demonstrate</w:t>
            </w:r>
          </w:p>
        </w:tc>
      </w:tr>
      <w:tr w:rsidR="004145BA" w:rsidRPr="00E63B0F" w14:paraId="597B1D21" w14:textId="77777777" w:rsidTr="00E96742">
        <w:trPr>
          <w:gridAfter w:val="1"/>
          <w:wAfter w:w="20" w:type="dxa"/>
          <w:trHeight w:val="2546"/>
        </w:trPr>
        <w:tc>
          <w:tcPr>
            <w:tcW w:w="3595" w:type="dxa"/>
            <w:gridSpan w:val="4"/>
            <w:shd w:val="clear" w:color="auto" w:fill="FFFFFF" w:themeFill="background1"/>
          </w:tcPr>
          <w:p w14:paraId="530D9EAD" w14:textId="77777777" w:rsidR="004145BA" w:rsidRPr="00467D63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Pr="00467D63">
              <w:rPr>
                <w:color w:val="auto"/>
                <w:sz w:val="22"/>
                <w:szCs w:val="22"/>
              </w:rPr>
              <w:t>Read Lesson #______</w:t>
            </w:r>
          </w:p>
          <w:p w14:paraId="4C8D47F6" w14:textId="77777777" w:rsidR="004145BA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9700AD">
              <w:rPr>
                <w:color w:val="auto"/>
                <w:sz w:val="22"/>
                <w:szCs w:val="22"/>
              </w:rPr>
              <w:t>Flipped Video</w:t>
            </w:r>
          </w:p>
          <w:p w14:paraId="630E7E88" w14:textId="77777777" w:rsidR="009700AD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9700AD">
              <w:rPr>
                <w:sz w:val="22"/>
                <w:szCs w:val="22"/>
              </w:rPr>
              <w:t>Vocabulary Builder</w:t>
            </w:r>
          </w:p>
          <w:p w14:paraId="3E192343" w14:textId="77777777" w:rsidR="009700AD" w:rsidRPr="00467D63" w:rsidRDefault="009700AD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Active Classroom strategies</w:t>
            </w:r>
          </w:p>
          <w:p w14:paraId="656AA4D8" w14:textId="77777777" w:rsidR="004145BA" w:rsidRPr="00467D63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Interactive </w:t>
            </w:r>
            <w:r w:rsidR="00CF6758">
              <w:rPr>
                <w:sz w:val="22"/>
                <w:szCs w:val="22"/>
              </w:rPr>
              <w:t>M</w:t>
            </w:r>
            <w:r w:rsidR="009700AD">
              <w:rPr>
                <w:sz w:val="22"/>
                <w:szCs w:val="22"/>
              </w:rPr>
              <w:t>aps</w:t>
            </w:r>
          </w:p>
          <w:p w14:paraId="4742D4B3" w14:textId="77777777" w:rsidR="004145BA" w:rsidRPr="00467D63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Interactive Timeline</w:t>
            </w:r>
            <w:r w:rsidR="009700AD">
              <w:rPr>
                <w:sz w:val="22"/>
                <w:szCs w:val="22"/>
              </w:rPr>
              <w:t>s</w:t>
            </w:r>
          </w:p>
          <w:p w14:paraId="788D4C7F" w14:textId="77777777" w:rsidR="001E325B" w:rsidRDefault="004145BA" w:rsidP="00CF675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Interactive Chart</w:t>
            </w:r>
            <w:r w:rsidR="00D575D5">
              <w:rPr>
                <w:sz w:val="22"/>
                <w:szCs w:val="22"/>
              </w:rPr>
              <w:t>s</w:t>
            </w:r>
          </w:p>
          <w:p w14:paraId="69E6B5E2" w14:textId="3BC5F714" w:rsidR="00E96742" w:rsidRPr="00E96742" w:rsidRDefault="00E96742" w:rsidP="00E96742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Project Imagine resource</w:t>
            </w:r>
          </w:p>
        </w:tc>
        <w:tc>
          <w:tcPr>
            <w:tcW w:w="3408" w:type="dxa"/>
            <w:gridSpan w:val="3"/>
          </w:tcPr>
          <w:p w14:paraId="52DC9DA8" w14:textId="77777777" w:rsidR="004145BA" w:rsidRPr="00467D63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b/>
                <w:color w:val="auto"/>
                <w:sz w:val="22"/>
                <w:szCs w:val="22"/>
              </w:rPr>
              <w:t xml:space="preserve"> </w:t>
            </w:r>
            <w:r w:rsidR="009700AD">
              <w:rPr>
                <w:color w:val="auto"/>
                <w:sz w:val="22"/>
                <w:szCs w:val="22"/>
              </w:rPr>
              <w:t>Digital Activity</w:t>
            </w:r>
          </w:p>
          <w:p w14:paraId="0DADD551" w14:textId="77777777" w:rsidR="004145BA" w:rsidRDefault="004145BA" w:rsidP="00CF6758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67D63">
              <w:rPr>
                <w:color w:val="auto"/>
                <w:sz w:val="22"/>
                <w:szCs w:val="22"/>
              </w:rPr>
              <w:t>Lesson Check</w:t>
            </w:r>
          </w:p>
          <w:p w14:paraId="749907DA" w14:textId="7E707859" w:rsidR="00E96742" w:rsidRPr="00E96742" w:rsidRDefault="00E96742" w:rsidP="00E96742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Project Imagine resource</w:t>
            </w:r>
          </w:p>
        </w:tc>
        <w:tc>
          <w:tcPr>
            <w:tcW w:w="2602" w:type="dxa"/>
          </w:tcPr>
          <w:p w14:paraId="2DCF1D86" w14:textId="77777777" w:rsidR="004145BA" w:rsidRPr="00467D63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1C3D14">
              <w:rPr>
                <w:sz w:val="22"/>
                <w:szCs w:val="22"/>
              </w:rPr>
              <w:t>Online</w:t>
            </w:r>
            <w:r w:rsidR="009700AD">
              <w:rPr>
                <w:sz w:val="22"/>
                <w:szCs w:val="22"/>
              </w:rPr>
              <w:t xml:space="preserve"> </w:t>
            </w:r>
            <w:r w:rsidRPr="00467D63">
              <w:rPr>
                <w:color w:val="auto"/>
                <w:sz w:val="22"/>
                <w:szCs w:val="22"/>
              </w:rPr>
              <w:t>Lesson Quiz</w:t>
            </w:r>
          </w:p>
          <w:p w14:paraId="6C2CC3C7" w14:textId="77777777" w:rsidR="009700AD" w:rsidRDefault="004145BA" w:rsidP="00CF6758">
            <w:pPr>
              <w:spacing w:before="0" w:after="0" w:line="240" w:lineRule="auto"/>
              <w:ind w:left="187" w:hanging="187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9700AD">
              <w:rPr>
                <w:sz w:val="22"/>
                <w:szCs w:val="22"/>
              </w:rPr>
              <w:t xml:space="preserve">Class </w:t>
            </w:r>
            <w:r w:rsidRPr="00467D63">
              <w:rPr>
                <w:color w:val="auto"/>
                <w:sz w:val="22"/>
                <w:szCs w:val="22"/>
              </w:rPr>
              <w:t>Discussion Board</w:t>
            </w:r>
          </w:p>
          <w:p w14:paraId="7DAC63BC" w14:textId="09D9AA8C" w:rsidR="00E96742" w:rsidRPr="00E96742" w:rsidRDefault="00E96742" w:rsidP="00E96742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Project Imagine resource</w:t>
            </w:r>
          </w:p>
        </w:tc>
      </w:tr>
      <w:tr w:rsidR="00827956" w:rsidRPr="00E63B0F" w14:paraId="5FDD8368" w14:textId="77777777" w:rsidTr="00F34DF9">
        <w:trPr>
          <w:gridAfter w:val="1"/>
          <w:wAfter w:w="20" w:type="dxa"/>
          <w:trHeight w:val="323"/>
        </w:trPr>
        <w:tc>
          <w:tcPr>
            <w:tcW w:w="9605" w:type="dxa"/>
            <w:gridSpan w:val="8"/>
            <w:shd w:val="clear" w:color="auto" w:fill="44546A" w:themeFill="text2"/>
            <w:vAlign w:val="center"/>
          </w:tcPr>
          <w:p w14:paraId="63196250" w14:textId="77777777" w:rsidR="00827956" w:rsidRPr="00E63B0F" w:rsidRDefault="00CF769F" w:rsidP="00DC5D3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 w:rsidRPr="00CF769F">
              <w:rPr>
                <w:b/>
                <w:color w:val="FFFFFF"/>
              </w:rPr>
              <w:t xml:space="preserve">Topic: </w:t>
            </w:r>
            <w:r w:rsidR="00827956" w:rsidRPr="00CF769F">
              <w:rPr>
                <w:b/>
                <w:color w:val="FFFFFF"/>
              </w:rPr>
              <w:t>Demonstrate</w:t>
            </w:r>
            <w:r w:rsidRPr="00DC5D39">
              <w:rPr>
                <w:b/>
                <w:color w:val="FFFFFF"/>
              </w:rPr>
              <w:t xml:space="preserve"> (end of topic)</w:t>
            </w:r>
          </w:p>
        </w:tc>
      </w:tr>
      <w:tr w:rsidR="00827956" w:rsidRPr="00E63B0F" w14:paraId="4A8265D7" w14:textId="77777777" w:rsidTr="00180ED5">
        <w:trPr>
          <w:gridAfter w:val="1"/>
          <w:wAfter w:w="20" w:type="dxa"/>
        </w:trPr>
        <w:tc>
          <w:tcPr>
            <w:tcW w:w="9605" w:type="dxa"/>
            <w:gridSpan w:val="8"/>
            <w:shd w:val="clear" w:color="auto" w:fill="FFFFFF" w:themeFill="background1"/>
          </w:tcPr>
          <w:p w14:paraId="50071FA5" w14:textId="77777777" w:rsidR="00827956" w:rsidRDefault="00827956" w:rsidP="00827956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Quest</w:t>
            </w:r>
          </w:p>
          <w:p w14:paraId="3C55E83D" w14:textId="77777777" w:rsidR="00827956" w:rsidRDefault="00827956" w:rsidP="00827956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Quick Study Guide</w:t>
            </w:r>
          </w:p>
          <w:p w14:paraId="46BB4A32" w14:textId="77777777" w:rsidR="00827956" w:rsidRDefault="00827956" w:rsidP="00827956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Visual Review</w:t>
            </w:r>
          </w:p>
          <w:p w14:paraId="1A1A386F" w14:textId="77777777" w:rsidR="00827956" w:rsidRDefault="00827956" w:rsidP="00827956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Topic Assessment</w:t>
            </w:r>
          </w:p>
          <w:p w14:paraId="2B0EE348" w14:textId="568968B9" w:rsidR="00E96742" w:rsidRPr="00E96742" w:rsidRDefault="00E96742" w:rsidP="00E96742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Project Imagine resource</w:t>
            </w:r>
          </w:p>
          <w:p w14:paraId="1A4EA7D5" w14:textId="77777777" w:rsidR="00E96742" w:rsidRDefault="00E96742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  <w:p w14:paraId="6B91915C" w14:textId="7F70F25D" w:rsidR="00827956" w:rsidRPr="00EC024A" w:rsidRDefault="00EC024A" w:rsidP="00E82580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Progress Monitoring Assessments (Benchmark tests across several topics)</w:t>
            </w:r>
          </w:p>
        </w:tc>
      </w:tr>
      <w:tr w:rsidR="00E04A58" w:rsidRPr="00E63B0F" w14:paraId="4B9E08DC" w14:textId="77777777" w:rsidTr="00E175DA">
        <w:trPr>
          <w:gridAfter w:val="1"/>
          <w:wAfter w:w="20" w:type="dxa"/>
          <w:trHeight w:val="413"/>
        </w:trPr>
        <w:tc>
          <w:tcPr>
            <w:tcW w:w="9605" w:type="dxa"/>
            <w:gridSpan w:val="8"/>
            <w:shd w:val="clear" w:color="auto" w:fill="44546A"/>
            <w:vAlign w:val="center"/>
          </w:tcPr>
          <w:p w14:paraId="0789C6D8" w14:textId="77777777" w:rsidR="00E04A58" w:rsidRPr="00E63B0F" w:rsidRDefault="001722C3" w:rsidP="00E04A58">
            <w:pPr>
              <w:spacing w:before="0" w:after="0" w:line="240" w:lineRule="auto"/>
              <w:jc w:val="center"/>
              <w:rPr>
                <w:szCs w:val="18"/>
              </w:rPr>
            </w:pPr>
            <w:r>
              <w:rPr>
                <w:b/>
                <w:color w:val="FFFFFF"/>
              </w:rPr>
              <w:t>Skills Feature</w:t>
            </w:r>
          </w:p>
        </w:tc>
      </w:tr>
      <w:tr w:rsidR="004145BA" w:rsidRPr="00E63B0F" w14:paraId="6C50EA5B" w14:textId="77777777" w:rsidTr="00E175DA">
        <w:trPr>
          <w:gridAfter w:val="1"/>
          <w:wAfter w:w="20" w:type="dxa"/>
          <w:trHeight w:val="386"/>
        </w:trPr>
        <w:tc>
          <w:tcPr>
            <w:tcW w:w="2064" w:type="dxa"/>
            <w:shd w:val="clear" w:color="auto" w:fill="E2EFD9"/>
            <w:vAlign w:val="center"/>
          </w:tcPr>
          <w:p w14:paraId="08C6C933" w14:textId="77777777" w:rsidR="004145BA" w:rsidRPr="001E325B" w:rsidRDefault="00E04A58" w:rsidP="00E82580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  <w:r w:rsidRPr="001E325B">
              <w:rPr>
                <w:sz w:val="22"/>
                <w:szCs w:val="22"/>
              </w:rPr>
              <w:sym w:font="Symbol" w:char="F0F0"/>
            </w:r>
            <w:r w:rsidRPr="001E325B">
              <w:rPr>
                <w:sz w:val="22"/>
                <w:szCs w:val="22"/>
              </w:rPr>
              <w:t xml:space="preserve"> </w:t>
            </w:r>
            <w:r w:rsidR="004145BA" w:rsidRPr="001E325B">
              <w:rPr>
                <w:b/>
                <w:color w:val="auto"/>
                <w:sz w:val="22"/>
                <w:szCs w:val="22"/>
              </w:rPr>
              <w:t>Primary Source</w:t>
            </w:r>
          </w:p>
        </w:tc>
        <w:tc>
          <w:tcPr>
            <w:tcW w:w="7541" w:type="dxa"/>
            <w:gridSpan w:val="7"/>
          </w:tcPr>
          <w:p w14:paraId="4D2164DF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15279375" w14:textId="77777777" w:rsidR="001E325B" w:rsidRDefault="001E325B" w:rsidP="00E82580">
            <w:pPr>
              <w:spacing w:before="0" w:after="0" w:line="240" w:lineRule="auto"/>
              <w:rPr>
                <w:szCs w:val="18"/>
              </w:rPr>
            </w:pPr>
          </w:p>
          <w:p w14:paraId="2A50BE2E" w14:textId="77777777" w:rsidR="001E325B" w:rsidRDefault="001E325B" w:rsidP="00E82580">
            <w:pPr>
              <w:spacing w:before="0" w:after="0" w:line="240" w:lineRule="auto"/>
              <w:rPr>
                <w:szCs w:val="18"/>
              </w:rPr>
            </w:pPr>
          </w:p>
          <w:p w14:paraId="769CB9E8" w14:textId="77777777" w:rsidR="00CF769F" w:rsidRDefault="00CF769F" w:rsidP="00E82580">
            <w:pPr>
              <w:spacing w:before="0" w:after="0" w:line="240" w:lineRule="auto"/>
              <w:rPr>
                <w:szCs w:val="18"/>
              </w:rPr>
            </w:pPr>
          </w:p>
          <w:p w14:paraId="7594F941" w14:textId="77777777" w:rsidR="00CF769F" w:rsidRDefault="00CF769F" w:rsidP="00E82580">
            <w:pPr>
              <w:spacing w:before="0" w:after="0" w:line="240" w:lineRule="auto"/>
              <w:rPr>
                <w:szCs w:val="18"/>
              </w:rPr>
            </w:pPr>
          </w:p>
          <w:p w14:paraId="6F2B3C1B" w14:textId="77777777" w:rsidR="001E325B" w:rsidRDefault="001E325B" w:rsidP="00E82580">
            <w:pPr>
              <w:spacing w:before="0" w:after="0" w:line="240" w:lineRule="auto"/>
              <w:rPr>
                <w:szCs w:val="18"/>
              </w:rPr>
            </w:pPr>
          </w:p>
          <w:p w14:paraId="68ADBDA2" w14:textId="77777777" w:rsidR="00946009" w:rsidRPr="00E63B0F" w:rsidRDefault="00946009" w:rsidP="00E82580">
            <w:pPr>
              <w:spacing w:before="0" w:after="0" w:line="240" w:lineRule="auto"/>
              <w:rPr>
                <w:szCs w:val="18"/>
              </w:rPr>
            </w:pPr>
          </w:p>
        </w:tc>
      </w:tr>
      <w:tr w:rsidR="004145BA" w:rsidRPr="00E63B0F" w14:paraId="4625EE53" w14:textId="77777777" w:rsidTr="00E175DA">
        <w:trPr>
          <w:gridAfter w:val="1"/>
          <w:wAfter w:w="20" w:type="dxa"/>
          <w:trHeight w:val="440"/>
        </w:trPr>
        <w:tc>
          <w:tcPr>
            <w:tcW w:w="9605" w:type="dxa"/>
            <w:gridSpan w:val="8"/>
            <w:shd w:val="clear" w:color="auto" w:fill="44546A" w:themeFill="text2"/>
            <w:vAlign w:val="center"/>
          </w:tcPr>
          <w:p w14:paraId="773BA495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color w:val="FFFFFF"/>
              </w:rPr>
            </w:pPr>
            <w:r w:rsidRPr="00E63B0F">
              <w:rPr>
                <w:b/>
                <w:color w:val="FFFFFF"/>
              </w:rPr>
              <w:lastRenderedPageBreak/>
              <w:t>Additional Resources, Differentiated Instruction</w:t>
            </w:r>
            <w:r w:rsidR="000C1021">
              <w:rPr>
                <w:b/>
                <w:color w:val="FFFFFF"/>
              </w:rPr>
              <w:t>, and</w:t>
            </w:r>
            <w:r w:rsidRPr="00E63B0F">
              <w:rPr>
                <w:b/>
                <w:color w:val="FFFFFF"/>
              </w:rPr>
              <w:t xml:space="preserve"> Support</w:t>
            </w:r>
          </w:p>
        </w:tc>
      </w:tr>
      <w:tr w:rsidR="004145BA" w:rsidRPr="00E63B0F" w14:paraId="6870CCD0" w14:textId="77777777" w:rsidTr="00E175DA">
        <w:trPr>
          <w:gridAfter w:val="1"/>
          <w:wAfter w:w="20" w:type="dxa"/>
          <w:trHeight w:val="620"/>
        </w:trPr>
        <w:tc>
          <w:tcPr>
            <w:tcW w:w="3055" w:type="dxa"/>
            <w:gridSpan w:val="2"/>
            <w:shd w:val="clear" w:color="auto" w:fill="E2EFD9"/>
            <w:vAlign w:val="center"/>
          </w:tcPr>
          <w:p w14:paraId="3834CC48" w14:textId="77777777" w:rsidR="004145BA" w:rsidRPr="001E325B" w:rsidRDefault="004145BA" w:rsidP="00CF6758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>Social Studies</w:t>
            </w:r>
            <w:r w:rsidR="00CF6758">
              <w:rPr>
                <w:b/>
                <w:color w:val="auto"/>
              </w:rPr>
              <w:br/>
            </w:r>
            <w:r w:rsidRPr="001E325B">
              <w:rPr>
                <w:b/>
                <w:color w:val="auto"/>
              </w:rPr>
              <w:t>Core Concepts</w:t>
            </w:r>
          </w:p>
        </w:tc>
        <w:tc>
          <w:tcPr>
            <w:tcW w:w="3329" w:type="dxa"/>
            <w:gridSpan w:val="4"/>
            <w:shd w:val="clear" w:color="auto" w:fill="E2EFD9"/>
            <w:vAlign w:val="center"/>
          </w:tcPr>
          <w:p w14:paraId="5C8DAFBC" w14:textId="77777777" w:rsidR="004145BA" w:rsidRPr="001E325B" w:rsidRDefault="004145BA" w:rsidP="00CF6758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>Interactive</w:t>
            </w:r>
            <w:r w:rsidR="00CF6758">
              <w:rPr>
                <w:b/>
                <w:color w:val="auto"/>
              </w:rPr>
              <w:br/>
            </w:r>
            <w:r w:rsidRPr="001E325B">
              <w:rPr>
                <w:b/>
                <w:color w:val="auto"/>
              </w:rPr>
              <w:t>Primary Sources</w:t>
            </w:r>
          </w:p>
        </w:tc>
        <w:tc>
          <w:tcPr>
            <w:tcW w:w="3221" w:type="dxa"/>
            <w:gridSpan w:val="2"/>
            <w:shd w:val="clear" w:color="auto" w:fill="E2EFD9"/>
            <w:vAlign w:val="center"/>
          </w:tcPr>
          <w:p w14:paraId="429BA75F" w14:textId="77777777" w:rsidR="004145BA" w:rsidRPr="001E325B" w:rsidRDefault="004145BA" w:rsidP="00CF6758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>21st Century</w:t>
            </w:r>
            <w:r w:rsidR="00CF6758">
              <w:rPr>
                <w:b/>
                <w:color w:val="auto"/>
              </w:rPr>
              <w:br/>
            </w:r>
            <w:r w:rsidRPr="001E325B">
              <w:rPr>
                <w:b/>
                <w:color w:val="auto"/>
              </w:rPr>
              <w:t>Skills Tutorials</w:t>
            </w:r>
          </w:p>
        </w:tc>
      </w:tr>
      <w:tr w:rsidR="004145BA" w:rsidRPr="00E63B0F" w14:paraId="008E16A3" w14:textId="77777777" w:rsidTr="00CF6758">
        <w:trPr>
          <w:gridAfter w:val="1"/>
          <w:wAfter w:w="20" w:type="dxa"/>
          <w:trHeight w:val="3680"/>
        </w:trPr>
        <w:tc>
          <w:tcPr>
            <w:tcW w:w="3055" w:type="dxa"/>
            <w:gridSpan w:val="2"/>
          </w:tcPr>
          <w:p w14:paraId="4A6E3794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3329" w:type="dxa"/>
            <w:gridSpan w:val="4"/>
          </w:tcPr>
          <w:p w14:paraId="015717D0" w14:textId="77777777" w:rsidR="00703220" w:rsidRPr="00E63B0F" w:rsidRDefault="00703220" w:rsidP="00E82580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3221" w:type="dxa"/>
            <w:gridSpan w:val="2"/>
          </w:tcPr>
          <w:p w14:paraId="05394163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</w:tc>
      </w:tr>
      <w:tr w:rsidR="004145BA" w:rsidRPr="00E63B0F" w14:paraId="38D0EFD3" w14:textId="77777777" w:rsidTr="00E175DA">
        <w:trPr>
          <w:gridAfter w:val="1"/>
          <w:wAfter w:w="20" w:type="dxa"/>
          <w:trHeight w:val="377"/>
        </w:trPr>
        <w:tc>
          <w:tcPr>
            <w:tcW w:w="9605" w:type="dxa"/>
            <w:gridSpan w:val="8"/>
            <w:shd w:val="clear" w:color="auto" w:fill="E2EFD9"/>
            <w:vAlign w:val="center"/>
          </w:tcPr>
          <w:p w14:paraId="66071581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Social Studies Reference Center Resources</w:t>
            </w:r>
          </w:p>
        </w:tc>
      </w:tr>
      <w:tr w:rsidR="004145BA" w:rsidRPr="00E63B0F" w14:paraId="48753BB5" w14:textId="77777777" w:rsidTr="00CF6758">
        <w:trPr>
          <w:gridAfter w:val="1"/>
          <w:wAfter w:w="20" w:type="dxa"/>
          <w:trHeight w:val="7163"/>
        </w:trPr>
        <w:tc>
          <w:tcPr>
            <w:tcW w:w="9605" w:type="dxa"/>
            <w:gridSpan w:val="8"/>
          </w:tcPr>
          <w:p w14:paraId="428D4C17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Atlas</w:t>
            </w:r>
          </w:p>
          <w:p w14:paraId="41ACF169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Biographies</w:t>
            </w:r>
          </w:p>
          <w:p w14:paraId="22B627EE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Constitution Day Resources</w:t>
            </w:r>
          </w:p>
          <w:p w14:paraId="4126A6AF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Graphic Organizers</w:t>
            </w:r>
          </w:p>
          <w:p w14:paraId="02D55D85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Hip Hop Songs</w:t>
            </w:r>
          </w:p>
          <w:p w14:paraId="4E7177E7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Landmark Supreme Court Cases</w:t>
            </w:r>
          </w:p>
          <w:p w14:paraId="7211C8C9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Presidents of the United States</w:t>
            </w:r>
          </w:p>
          <w:p w14:paraId="2F50BF22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Rubrics</w:t>
            </w:r>
          </w:p>
          <w:p w14:paraId="47C1356C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Supreme Court Glossary</w:t>
            </w:r>
          </w:p>
          <w:p w14:paraId="5A2B414E" w14:textId="77777777" w:rsidR="004145BA" w:rsidRPr="00CF6758" w:rsidRDefault="004145BA" w:rsidP="00CF6758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U.S. Constitution</w:t>
            </w:r>
          </w:p>
        </w:tc>
      </w:tr>
    </w:tbl>
    <w:p w14:paraId="54805795" w14:textId="77777777" w:rsidR="00826F85" w:rsidRPr="00B042C3" w:rsidRDefault="00826F85">
      <w:pPr>
        <w:rPr>
          <w:sz w:val="22"/>
        </w:rPr>
      </w:pPr>
    </w:p>
    <w:sectPr w:rsidR="00826F85" w:rsidRPr="00B042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B483" w14:textId="77777777" w:rsidR="00C97F55" w:rsidRDefault="00C97F55" w:rsidP="00410AC2">
      <w:pPr>
        <w:spacing w:before="0" w:after="0" w:line="240" w:lineRule="auto"/>
      </w:pPr>
      <w:r>
        <w:separator/>
      </w:r>
    </w:p>
  </w:endnote>
  <w:endnote w:type="continuationSeparator" w:id="0">
    <w:p w14:paraId="5194F060" w14:textId="77777777" w:rsidR="00C97F55" w:rsidRDefault="00C97F55" w:rsidP="0041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E721" w14:textId="77777777" w:rsidR="00E96742" w:rsidRDefault="00E96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7CDC" w14:textId="77777777" w:rsidR="00410AC2" w:rsidRDefault="00053E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C7E3AD" wp14:editId="6E765164">
              <wp:simplePos x="0" y="0"/>
              <wp:positionH relativeFrom="column">
                <wp:posOffset>-291465</wp:posOffset>
              </wp:positionH>
              <wp:positionV relativeFrom="paragraph">
                <wp:posOffset>58420</wp:posOffset>
              </wp:positionV>
              <wp:extent cx="6629765" cy="345440"/>
              <wp:effectExtent l="0" t="0" r="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7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5D0C48" w14:textId="00EE22E3" w:rsidR="00053E95" w:rsidRPr="004D2E19" w:rsidRDefault="00053E95" w:rsidP="00053E95">
                          <w:pPr>
                            <w:pStyle w:val="Footer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045CDD">
                            <w:rPr>
                              <w:rFonts w:eastAsia="Times New Roman" w:cs="Arial"/>
                              <w:color w:val="222222"/>
                              <w:sz w:val="12"/>
                              <w:szCs w:val="12"/>
                            </w:rPr>
                            <w:t xml:space="preserve">Copyright © </w:t>
                          </w:r>
                          <w:r w:rsidRPr="004D2E19">
                            <w:rPr>
                              <w:rFonts w:cs="Arial"/>
                              <w:sz w:val="12"/>
                              <w:szCs w:val="12"/>
                            </w:rPr>
                            <w:t>202</w:t>
                          </w:r>
                          <w:r w:rsidR="00E9674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4 </w:t>
                          </w:r>
                          <w:r w:rsidRPr="004D2E19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Savvas Learning Company LLC All Rights Reserved. </w:t>
                          </w:r>
                          <w:r w:rsidRPr="00AC56C4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Savva</w:t>
                          </w:r>
                          <w:r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 xml:space="preserve">s™ </w:t>
                          </w:r>
                          <w:r w:rsidRPr="00DB0EDA">
                            <w:rPr>
                              <w:rFonts w:cs="Arial"/>
                              <w:sz w:val="12"/>
                              <w:szCs w:val="12"/>
                            </w:rPr>
                            <w:t>and</w:t>
                          </w:r>
                          <w:r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 xml:space="preserve"> Savvas Learning Company</w:t>
                          </w:r>
                          <w:r w:rsidRPr="00AC56C4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™</w:t>
                          </w:r>
                          <w:r w:rsidRPr="004D2E19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are the exclusive trademarks of</w:t>
                          </w:r>
                        </w:p>
                        <w:p w14:paraId="5DACD43C" w14:textId="4FAD45C3" w:rsidR="00053E95" w:rsidRPr="004D2E19" w:rsidRDefault="00053E95" w:rsidP="00053E95">
                          <w:pPr>
                            <w:pStyle w:val="Footer"/>
                            <w:rPr>
                              <w:rStyle w:val="PageNumber"/>
                              <w:rFonts w:cs="Arial"/>
                              <w:sz w:val="12"/>
                              <w:szCs w:val="12"/>
                            </w:rPr>
                          </w:pPr>
                          <w:r w:rsidRPr="004D2E19">
                            <w:rPr>
                              <w:rFonts w:cs="Arial"/>
                              <w:sz w:val="12"/>
                              <w:szCs w:val="12"/>
                            </w:rPr>
                            <w:t>Savvas Learning Company LLC in t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he US and </w:t>
                          </w:r>
                          <w:r w:rsidRPr="004D2E19">
                            <w:rPr>
                              <w:rFonts w:cs="Arial"/>
                              <w:sz w:val="12"/>
                              <w:szCs w:val="12"/>
                            </w:rPr>
                            <w:t>in other countries.</w:t>
                          </w:r>
                          <w:r w:rsidRPr="004D2E19">
                            <w:rPr>
                              <w:rStyle w:val="PageNumber"/>
                              <w:rFonts w:cs="Arial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Style w:val="PageNumber"/>
                              <w:rFonts w:cs="Arial"/>
                              <w:sz w:val="12"/>
                              <w:szCs w:val="12"/>
                            </w:rPr>
                            <w:tab/>
                          </w:r>
                          <w:r w:rsidRPr="004D2E19">
                            <w:rPr>
                              <w:rStyle w:val="PageNumber"/>
                              <w:rFonts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4D2E19">
                            <w:rPr>
                              <w:rStyle w:val="PageNumber"/>
                              <w:rFonts w:cs="Arial"/>
                              <w:sz w:val="12"/>
                              <w:szCs w:val="12"/>
                            </w:rPr>
                            <w:instrText xml:space="preserve">PAGE  </w:instrText>
                          </w:r>
                          <w:r w:rsidRPr="004D2E19">
                            <w:rPr>
                              <w:rStyle w:val="PageNumber"/>
                              <w:rFonts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Arial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4D2E19">
                            <w:rPr>
                              <w:rStyle w:val="PageNumber"/>
                              <w:rFonts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4A56F6D6" w14:textId="77777777" w:rsidR="00053E95" w:rsidRPr="004D2E19" w:rsidRDefault="00053E95" w:rsidP="00053E95">
                          <w:pPr>
                            <w:pStyle w:val="Footer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5483EF2" w14:textId="77777777" w:rsidR="00053E95" w:rsidRDefault="00053E95" w:rsidP="00053E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7E3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22.95pt;margin-top:4.6pt;width:522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pVYwIAADsFAAAOAAAAZHJzL2Uyb0RvYy54bWysVEtvGjEQvlfqf7B8LwsUSIOyRJSIqlKU&#10;RE2qnI3XhlW9Htce2KW/PmPv8mjaS6pe7PG855sZX103lWE75UMJNueDXp8zZSUUpV3n/PvT8sMn&#10;zgIKWwgDVuV8rwK/nr1/d1W7qRrCBkyhPCMnNkxrl/MNoptmWZAbVYnQA6csCTX4SiA9/TorvKjJ&#10;e2WyYb8/yWrwhfMgVQjEvWmFfJb8a60k3msdFDKTc8oN0+nTuYpnNrsS07UXblPKLg3xD1lUorQU&#10;9OjqRqBgW1/+4aoqpYcAGnsSqgy0LqVKNVA1g/6rah43wqlUC4ET3BGm8P/cyrvdo3vwDJvP0FAD&#10;IyC1C9NAzFhPo30Vb8qUkZwg3B9hUw0ySczJZHh5MRlzJkn2cTQejRKu2cna+YBfFFQsEjn31JaE&#10;ltjdBqSIpHpQicEsLEtjUmuM/Y1Bii1Hpd521qeEE4V7o6KVsd+UZmWR8o6MNFVqYTzbCZoHIaWy&#10;mEpOfkk7ammK/RbDTj+atlm9xfhokSKDxaNxVVrwCaVXaRc/DinrVp/wO6s7ktisGir8rJ8rKPbU&#10;Zg/tBgQnlyX14lYEfBCeRp46S2uM93RoA3XOoaM424D/9Td+1KdJJClnNa1QzsPPrfCKM/PV0oxe&#10;DuIkMEyP0fhiSA9/LlmdS+y2WgB1ZUAfhpOJjPpoDqT2UD3Tts9jVBIJKyl2zlcHcoHtYtNvIdV8&#10;npRoy5zAW/voZHQdUY6T9tQ8C++6cUQa5Ds4LJuYvprKVjdaWphvEXSZRjbi3KLa4U8bmia5+03i&#10;F3D+TlqnP2/2AgAA//8DAFBLAwQUAAYACAAAACEAIyMdeN0AAAAIAQAADwAAAGRycy9kb3ducmV2&#10;LnhtbEyPQU+DQBCF7yb+h82YeGuXViQFGRpT7bFRqz9gYVdA2VnCLgX+veNJb2/yXt77Jt/PthMX&#10;M/jWEcJmHYEwVDndUo3w8X5c7UD4oEirzpFBWIyHfXF9latMu4nezOUcasEl5DOF0ITQZ1L6qjFW&#10;+bXrDbH36QarAp9DLfWgJi63ndxGUSKtaokXGtWbQ2Oq7/NoEZ5fy6WMN1/H+ClaSv0ynQ7VeEK8&#10;vZkfH0AEM4e/MPziMzoUzFS6kbQXHcIqvk85ipBuQbCfpjsWJUJyl4Ascvn/geIHAAD//wMAUEsB&#10;Ai0AFAAGAAgAAAAhALaDOJL+AAAA4QEAABMAAAAAAAAAAAAAAAAAAAAAAFtDb250ZW50X1R5cGVz&#10;XS54bWxQSwECLQAUAAYACAAAACEAOP0h/9YAAACUAQAACwAAAAAAAAAAAAAAAAAvAQAAX3JlbHMv&#10;LnJlbHNQSwECLQAUAAYACAAAACEAV7OKVWMCAAA7BQAADgAAAAAAAAAAAAAAAAAuAgAAZHJzL2Uy&#10;b0RvYy54bWxQSwECLQAUAAYACAAAACEAIyMdeN0AAAAIAQAADwAAAAAAAAAAAAAAAAC9BAAAZHJz&#10;L2Rvd25yZXYueG1sUEsFBgAAAAAEAAQA8wAAAMcFAAAAAA==&#10;" filled="f" stroked="f">
              <v:textbox>
                <w:txbxContent>
                  <w:p w14:paraId="055D0C48" w14:textId="00EE22E3" w:rsidR="00053E95" w:rsidRPr="004D2E19" w:rsidRDefault="00053E95" w:rsidP="00053E95">
                    <w:pPr>
                      <w:pStyle w:val="Footer"/>
                      <w:rPr>
                        <w:rFonts w:cs="Arial"/>
                        <w:sz w:val="12"/>
                        <w:szCs w:val="12"/>
                      </w:rPr>
                    </w:pPr>
                    <w:r w:rsidRPr="00045CDD">
                      <w:rPr>
                        <w:rFonts w:eastAsia="Times New Roman" w:cs="Arial"/>
                        <w:color w:val="222222"/>
                        <w:sz w:val="12"/>
                        <w:szCs w:val="12"/>
                      </w:rPr>
                      <w:t xml:space="preserve">Copyright © </w:t>
                    </w:r>
                    <w:r w:rsidRPr="004D2E19">
                      <w:rPr>
                        <w:rFonts w:cs="Arial"/>
                        <w:sz w:val="12"/>
                        <w:szCs w:val="12"/>
                      </w:rPr>
                      <w:t>202</w:t>
                    </w:r>
                    <w:r w:rsidR="00E96742">
                      <w:rPr>
                        <w:rFonts w:cs="Arial"/>
                        <w:sz w:val="12"/>
                        <w:szCs w:val="12"/>
                      </w:rPr>
                      <w:t xml:space="preserve">4 </w:t>
                    </w:r>
                    <w:r w:rsidRPr="004D2E19">
                      <w:rPr>
                        <w:rFonts w:cs="Arial"/>
                        <w:sz w:val="12"/>
                        <w:szCs w:val="12"/>
                      </w:rPr>
                      <w:t xml:space="preserve">Savvas Learning Company LLC All Rights Reserved. </w:t>
                    </w:r>
                    <w:r w:rsidRPr="00AC56C4">
                      <w:rPr>
                        <w:rFonts w:cs="Arial"/>
                        <w:b/>
                        <w:sz w:val="12"/>
                        <w:szCs w:val="12"/>
                      </w:rPr>
                      <w:t>Savva</w:t>
                    </w:r>
                    <w:r>
                      <w:rPr>
                        <w:rFonts w:cs="Arial"/>
                        <w:b/>
                        <w:sz w:val="12"/>
                        <w:szCs w:val="12"/>
                      </w:rPr>
                      <w:t xml:space="preserve">s™ </w:t>
                    </w:r>
                    <w:r w:rsidRPr="00DB0EDA">
                      <w:rPr>
                        <w:rFonts w:cs="Arial"/>
                        <w:sz w:val="12"/>
                        <w:szCs w:val="12"/>
                      </w:rPr>
                      <w:t>and</w:t>
                    </w:r>
                    <w:r>
                      <w:rPr>
                        <w:rFonts w:cs="Arial"/>
                        <w:b/>
                        <w:sz w:val="12"/>
                        <w:szCs w:val="12"/>
                      </w:rPr>
                      <w:t xml:space="preserve"> Savvas Learning Company</w:t>
                    </w:r>
                    <w:r w:rsidRPr="00AC56C4">
                      <w:rPr>
                        <w:rFonts w:cs="Arial"/>
                        <w:b/>
                        <w:sz w:val="12"/>
                        <w:szCs w:val="12"/>
                      </w:rPr>
                      <w:t>™</w:t>
                    </w:r>
                    <w:r w:rsidRPr="004D2E19">
                      <w:rPr>
                        <w:rFonts w:cs="Arial"/>
                        <w:sz w:val="12"/>
                        <w:szCs w:val="12"/>
                      </w:rPr>
                      <w:t xml:space="preserve"> are the exclusive trademarks of</w:t>
                    </w:r>
                  </w:p>
                  <w:p w14:paraId="5DACD43C" w14:textId="4FAD45C3" w:rsidR="00053E95" w:rsidRPr="004D2E19" w:rsidRDefault="00053E95" w:rsidP="00053E95">
                    <w:pPr>
                      <w:pStyle w:val="Footer"/>
                      <w:rPr>
                        <w:rStyle w:val="PageNumber"/>
                        <w:rFonts w:cs="Arial"/>
                        <w:sz w:val="12"/>
                        <w:szCs w:val="12"/>
                      </w:rPr>
                    </w:pPr>
                    <w:r w:rsidRPr="004D2E19">
                      <w:rPr>
                        <w:rFonts w:cs="Arial"/>
                        <w:sz w:val="12"/>
                        <w:szCs w:val="12"/>
                      </w:rPr>
                      <w:t>Savvas Learning Company LLC in t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he US and </w:t>
                    </w:r>
                    <w:r w:rsidRPr="004D2E19">
                      <w:rPr>
                        <w:rFonts w:cs="Arial"/>
                        <w:sz w:val="12"/>
                        <w:szCs w:val="12"/>
                      </w:rPr>
                      <w:t>in other countries.</w:t>
                    </w:r>
                    <w:r w:rsidRPr="004D2E19">
                      <w:rPr>
                        <w:rStyle w:val="PageNumber"/>
                        <w:rFonts w:cs="Arial"/>
                        <w:sz w:val="12"/>
                        <w:szCs w:val="12"/>
                      </w:rPr>
                      <w:tab/>
                    </w:r>
                    <w:r>
                      <w:rPr>
                        <w:rStyle w:val="PageNumber"/>
                        <w:rFonts w:cs="Arial"/>
                        <w:sz w:val="12"/>
                        <w:szCs w:val="12"/>
                      </w:rPr>
                      <w:tab/>
                    </w:r>
                    <w:r w:rsidRPr="004D2E19">
                      <w:rPr>
                        <w:rStyle w:val="PageNumber"/>
                        <w:rFonts w:cs="Arial"/>
                        <w:sz w:val="12"/>
                        <w:szCs w:val="12"/>
                      </w:rPr>
                      <w:fldChar w:fldCharType="begin"/>
                    </w:r>
                    <w:r w:rsidRPr="004D2E19">
                      <w:rPr>
                        <w:rStyle w:val="PageNumber"/>
                        <w:rFonts w:cs="Arial"/>
                        <w:sz w:val="12"/>
                        <w:szCs w:val="12"/>
                      </w:rPr>
                      <w:instrText xml:space="preserve">PAGE  </w:instrText>
                    </w:r>
                    <w:r w:rsidRPr="004D2E19">
                      <w:rPr>
                        <w:rStyle w:val="PageNumber"/>
                        <w:rFonts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Style w:val="PageNumber"/>
                        <w:rFonts w:cs="Arial"/>
                        <w:noProof/>
                        <w:sz w:val="12"/>
                        <w:szCs w:val="12"/>
                      </w:rPr>
                      <w:t>1</w:t>
                    </w:r>
                    <w:r w:rsidRPr="004D2E19">
                      <w:rPr>
                        <w:rStyle w:val="PageNumber"/>
                        <w:rFonts w:cs="Arial"/>
                        <w:sz w:val="12"/>
                        <w:szCs w:val="12"/>
                      </w:rPr>
                      <w:fldChar w:fldCharType="end"/>
                    </w:r>
                  </w:p>
                  <w:p w14:paraId="4A56F6D6" w14:textId="77777777" w:rsidR="00053E95" w:rsidRPr="004D2E19" w:rsidRDefault="00053E95" w:rsidP="00053E95">
                    <w:pPr>
                      <w:pStyle w:val="Footer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5483EF2" w14:textId="77777777" w:rsidR="00053E95" w:rsidRDefault="00053E95" w:rsidP="00053E9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CD44" w14:textId="77777777" w:rsidR="00E96742" w:rsidRDefault="00E96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9E4B" w14:textId="77777777" w:rsidR="00C97F55" w:rsidRDefault="00C97F55" w:rsidP="00410AC2">
      <w:pPr>
        <w:spacing w:before="0" w:after="0" w:line="240" w:lineRule="auto"/>
      </w:pPr>
      <w:r>
        <w:separator/>
      </w:r>
    </w:p>
  </w:footnote>
  <w:footnote w:type="continuationSeparator" w:id="0">
    <w:p w14:paraId="1A4ECC19" w14:textId="77777777" w:rsidR="00C97F55" w:rsidRDefault="00C97F55" w:rsidP="00410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8271" w14:textId="77777777" w:rsidR="00E96742" w:rsidRDefault="00E96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F064" w14:textId="77777777" w:rsidR="00410AC2" w:rsidRDefault="00053E9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D1384E5" wp14:editId="10DE1212">
          <wp:simplePos x="0" y="0"/>
          <wp:positionH relativeFrom="column">
            <wp:posOffset>-62865</wp:posOffset>
          </wp:positionH>
          <wp:positionV relativeFrom="paragraph">
            <wp:posOffset>-226060</wp:posOffset>
          </wp:positionV>
          <wp:extent cx="1269701" cy="518579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avvas_LC_Logo_4c_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701" cy="518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7FDF4" wp14:editId="5A864312">
              <wp:simplePos x="0" y="0"/>
              <wp:positionH relativeFrom="column">
                <wp:posOffset>1726203</wp:posOffset>
              </wp:positionH>
              <wp:positionV relativeFrom="paragraph">
                <wp:posOffset>-279400</wp:posOffset>
              </wp:positionV>
              <wp:extent cx="4570095" cy="597810"/>
              <wp:effectExtent l="0" t="0" r="1905" b="12065"/>
              <wp:wrapNone/>
              <wp:docPr id="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095" cy="59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D58BF" w14:textId="77777777" w:rsidR="00410AC2" w:rsidRPr="001342FE" w:rsidRDefault="008D3326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California History–</w:t>
                          </w:r>
                          <w:r w:rsidR="00AB7A86">
                            <w:rPr>
                              <w:color w:val="auto"/>
                              <w:sz w:val="22"/>
                              <w:szCs w:val="22"/>
                            </w:rPr>
                            <w:t>Social Science Programs</w:t>
                          </w:r>
                        </w:p>
                        <w:p w14:paraId="1CE27520" w14:textId="77777777" w:rsidR="00410AC2" w:rsidRPr="001342FE" w:rsidRDefault="00FB011C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>Planning Template</w:t>
                          </w:r>
                        </w:p>
                        <w:p w14:paraId="36B40905" w14:textId="77777777" w:rsidR="00410AC2" w:rsidRPr="00944971" w:rsidRDefault="00410AC2" w:rsidP="00410AC2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3267FDF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35.9pt;margin-top:-21.95pt;width:359.85pt;height:47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taIHcCAABSBQAADgAAAGRycy9lMm9Eb2MueG1srFTfT9swEH6ftP/B8vtIi2DQihR1IKZJCNBg&#10;4tl1bBrN8Xm226T76/fZSQpje2HaS3I+f3e+++7H2XnXGLZVPtRkSz49mHCmrKSqtk8l//Zw9eGU&#10;sxCFrYQhq0q+U4GfL96/O2vdXB3SmkylPIMTG+atK/k6RjcviiDXqhHhgJyyuNTkGxFx9E9F5UUL&#10;740pDieTj0VLvnKepAoB2sv+ki+yf62VjLdaBxWZKTlii/nr83eVvsXiTMyfvHDrWg5hiH+IohG1&#10;xaN7V5ciCrbx9R+umlp6CqTjgaSmIK1rqXIOyGY6eZXN/Vo4lXMBOcHtaQr/z6282d55Vleo3Qln&#10;VjSo0YPqIvtEHZsmeloX5kDdO+BiBzWgoz5AmbLutG/SH/kw3IPo3Z7c5ExCeXR8MpnMjjmTuDue&#10;nZxOM/vFs7XzIX5W1LAklNyjeJlTsb0OEZEAOkLSY5auamNyAY39TQFgr1G5AwbrlEgfcJbizqhk&#10;ZexXpcFAjjspcu+pC+PZVqBrhJTKxpxy9gt0Qmm8/RbDAZ9M+6jeYry3yC+TjXvjprbkM0uvwq6+&#10;jyHrHg/+XuSdxNituqHAK6p2qK+nfkCCk1c1inAtQrwTHhOBkmLK4y0+2lBbchokztbkf/5Nn/Bo&#10;VNxy1mLCSh5+bIRXnJkvFi08mx4dpZHMB3THIQ4+HyCsRsFumgtCGabYI05mMeGiGUXtqXnEElim&#10;13AlrMSbJV+N4kXs5x1LRKrlMoMwfE7Ea3vvZHKdaE2t9dA9Cu+G/ovo3BsaZ1DMX7Vhj02Wlpab&#10;SLrOPZqI7dkcCMfg5tYdlkzaDC/PGfW8Che/AAAA//8DAFBLAwQUAAYACAAAACEANMJIFeIAAAAK&#10;AQAADwAAAGRycy9kb3ducmV2LnhtbEyPQUvDQBSE74L/YXmCF2k3Sa01MS9FQhVFPLSK55fsNglm&#10;d0P2tY3+eteTHocZZr7J15PpxVGPvnMWIZ5HILStnepsg/D+9jC7BeGZrKLeWY3wpT2si/OznDLl&#10;TnarjztuRCixPiOElnnIpPR1qw35uRu0Dd7ejYY4yLGRaqRTKDe9TKLoRhrqbFhoadBlq+vP3cEg&#10;DM+vj/zytPje0L7c0EfJTXWlEC8vpvs7EKwn/gvDL35AhyIwVe5glRc9QrKKAzojzK4XKYiQSNN4&#10;CaJCWEYJyCKX/y8UPwAAAP//AwBQSwECLQAUAAYACAAAACEA5JnDwPsAAADhAQAAEwAAAAAAAAAA&#10;AAAAAAAAAAAAW0NvbnRlbnRfVHlwZXNdLnhtbFBLAQItABQABgAIAAAAIQAjsmrh1wAAAJQBAAAL&#10;AAAAAAAAAAAAAAAAACwBAABfcmVscy8ucmVsc1BLAQItABQABgAIAAAAIQAcq1ogdwIAAFIFAAAO&#10;AAAAAAAAAAAAAAAAACwCAABkcnMvZTJvRG9jLnhtbFBLAQItABQABgAIAAAAIQA0wkgV4gAAAAoB&#10;AAAPAAAAAAAAAAAAAAAAAM8EAABkcnMvZG93bnJldi54bWxQSwUGAAAAAAQABADzAAAA3gUAAAAA&#10;" filled="f" stroked="f">
              <v:textbox inset=",,0,0">
                <w:txbxContent>
                  <w:p w14:paraId="4C1D58BF" w14:textId="77777777" w:rsidR="00410AC2" w:rsidRPr="001342FE" w:rsidRDefault="008D3326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California History–</w:t>
                    </w:r>
                    <w:r w:rsidR="00AB7A86">
                      <w:rPr>
                        <w:color w:val="auto"/>
                        <w:sz w:val="22"/>
                        <w:szCs w:val="22"/>
                      </w:rPr>
                      <w:t>Social Science Programs</w:t>
                    </w:r>
                  </w:p>
                  <w:p w14:paraId="1CE27520" w14:textId="77777777" w:rsidR="00410AC2" w:rsidRPr="001342FE" w:rsidRDefault="00FB011C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1342FE">
                      <w:rPr>
                        <w:color w:val="auto"/>
                        <w:sz w:val="22"/>
                        <w:szCs w:val="22"/>
                      </w:rPr>
                      <w:t>Planning Template</w:t>
                    </w:r>
                  </w:p>
                  <w:p w14:paraId="36B40905" w14:textId="77777777" w:rsidR="00410AC2" w:rsidRPr="00944971" w:rsidRDefault="00410AC2" w:rsidP="00410AC2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9DD1" w14:textId="77777777" w:rsidR="00E96742" w:rsidRDefault="00E96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C"/>
    <w:rsid w:val="00000BE8"/>
    <w:rsid w:val="0001694C"/>
    <w:rsid w:val="0002122F"/>
    <w:rsid w:val="00053E95"/>
    <w:rsid w:val="000675E3"/>
    <w:rsid w:val="000840B8"/>
    <w:rsid w:val="000A1C05"/>
    <w:rsid w:val="000B2709"/>
    <w:rsid w:val="000C1021"/>
    <w:rsid w:val="000D39FF"/>
    <w:rsid w:val="000F6B28"/>
    <w:rsid w:val="000F71DA"/>
    <w:rsid w:val="00113849"/>
    <w:rsid w:val="00125FD2"/>
    <w:rsid w:val="00131BC6"/>
    <w:rsid w:val="001342FE"/>
    <w:rsid w:val="001602E2"/>
    <w:rsid w:val="001722C3"/>
    <w:rsid w:val="0017316B"/>
    <w:rsid w:val="001818D6"/>
    <w:rsid w:val="0019482B"/>
    <w:rsid w:val="001A3CF0"/>
    <w:rsid w:val="001B2686"/>
    <w:rsid w:val="001C3D14"/>
    <w:rsid w:val="001E325B"/>
    <w:rsid w:val="002405F2"/>
    <w:rsid w:val="00257B94"/>
    <w:rsid w:val="00267BA3"/>
    <w:rsid w:val="0027266F"/>
    <w:rsid w:val="00275527"/>
    <w:rsid w:val="002A47FF"/>
    <w:rsid w:val="002D4CB0"/>
    <w:rsid w:val="00306F44"/>
    <w:rsid w:val="003429DD"/>
    <w:rsid w:val="003608D0"/>
    <w:rsid w:val="00367671"/>
    <w:rsid w:val="003871AF"/>
    <w:rsid w:val="003B53AC"/>
    <w:rsid w:val="003C2CDC"/>
    <w:rsid w:val="003E5150"/>
    <w:rsid w:val="003E6AB2"/>
    <w:rsid w:val="00410AC2"/>
    <w:rsid w:val="004145BA"/>
    <w:rsid w:val="00416A3A"/>
    <w:rsid w:val="00423C94"/>
    <w:rsid w:val="004256E2"/>
    <w:rsid w:val="00465462"/>
    <w:rsid w:val="00467D63"/>
    <w:rsid w:val="00476E18"/>
    <w:rsid w:val="004B4600"/>
    <w:rsid w:val="00530FC3"/>
    <w:rsid w:val="00542892"/>
    <w:rsid w:val="005575F1"/>
    <w:rsid w:val="00580E50"/>
    <w:rsid w:val="00606B9B"/>
    <w:rsid w:val="00615241"/>
    <w:rsid w:val="006353E7"/>
    <w:rsid w:val="00641BED"/>
    <w:rsid w:val="00657F53"/>
    <w:rsid w:val="006A246A"/>
    <w:rsid w:val="00703220"/>
    <w:rsid w:val="00707ED4"/>
    <w:rsid w:val="007211C8"/>
    <w:rsid w:val="007657CA"/>
    <w:rsid w:val="007F794C"/>
    <w:rsid w:val="008034AC"/>
    <w:rsid w:val="00807F5B"/>
    <w:rsid w:val="00807F72"/>
    <w:rsid w:val="00826F85"/>
    <w:rsid w:val="00827956"/>
    <w:rsid w:val="00842B52"/>
    <w:rsid w:val="00851918"/>
    <w:rsid w:val="00871B9C"/>
    <w:rsid w:val="00876834"/>
    <w:rsid w:val="0088592C"/>
    <w:rsid w:val="008A3AF6"/>
    <w:rsid w:val="008D01EE"/>
    <w:rsid w:val="008D13EC"/>
    <w:rsid w:val="008D3326"/>
    <w:rsid w:val="00905944"/>
    <w:rsid w:val="00906E1A"/>
    <w:rsid w:val="00946009"/>
    <w:rsid w:val="00954406"/>
    <w:rsid w:val="009700AD"/>
    <w:rsid w:val="00A06785"/>
    <w:rsid w:val="00A27286"/>
    <w:rsid w:val="00A27A22"/>
    <w:rsid w:val="00A35246"/>
    <w:rsid w:val="00A664F7"/>
    <w:rsid w:val="00AB7A86"/>
    <w:rsid w:val="00AF11C7"/>
    <w:rsid w:val="00B01548"/>
    <w:rsid w:val="00B042C3"/>
    <w:rsid w:val="00B05FA2"/>
    <w:rsid w:val="00B15FB9"/>
    <w:rsid w:val="00B51492"/>
    <w:rsid w:val="00B672DD"/>
    <w:rsid w:val="00B74D67"/>
    <w:rsid w:val="00B74FB0"/>
    <w:rsid w:val="00BB425B"/>
    <w:rsid w:val="00BC74D9"/>
    <w:rsid w:val="00C238AF"/>
    <w:rsid w:val="00C33739"/>
    <w:rsid w:val="00C53901"/>
    <w:rsid w:val="00C97F55"/>
    <w:rsid w:val="00CC59A3"/>
    <w:rsid w:val="00CF6758"/>
    <w:rsid w:val="00CF769F"/>
    <w:rsid w:val="00D575D5"/>
    <w:rsid w:val="00D725E8"/>
    <w:rsid w:val="00DB593F"/>
    <w:rsid w:val="00DC5D39"/>
    <w:rsid w:val="00DC60C4"/>
    <w:rsid w:val="00DD6C9F"/>
    <w:rsid w:val="00DE3C90"/>
    <w:rsid w:val="00E04A58"/>
    <w:rsid w:val="00E175DA"/>
    <w:rsid w:val="00E34E2C"/>
    <w:rsid w:val="00E461DA"/>
    <w:rsid w:val="00E51A7C"/>
    <w:rsid w:val="00E65A55"/>
    <w:rsid w:val="00E81174"/>
    <w:rsid w:val="00E86B5A"/>
    <w:rsid w:val="00E876A6"/>
    <w:rsid w:val="00E91B23"/>
    <w:rsid w:val="00E96742"/>
    <w:rsid w:val="00EA0EEF"/>
    <w:rsid w:val="00EC024A"/>
    <w:rsid w:val="00F04570"/>
    <w:rsid w:val="00F30733"/>
    <w:rsid w:val="00F6150E"/>
    <w:rsid w:val="00FA259F"/>
    <w:rsid w:val="00FB011C"/>
    <w:rsid w:val="00FC42E5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7F41F"/>
  <w15:chartTrackingRefBased/>
  <w15:docId w15:val="{40F021F5-FD0C-4106-9186-BE7AD2C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7956"/>
    <w:pPr>
      <w:spacing w:before="120" w:after="120" w:line="36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rsonBodyCopy">
    <w:name w:val="Pearson Body Copy"/>
    <w:basedOn w:val="Normal"/>
    <w:link w:val="PearsonBodyCopyChar"/>
    <w:qFormat/>
    <w:rsid w:val="00410AC2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eastAsiaTheme="minorEastAsia" w:cs="OpenSans"/>
      <w:color w:val="0D0D0D" w:themeColor="text1" w:themeTint="F2"/>
      <w:sz w:val="2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410AC2"/>
    <w:rPr>
      <w:rFonts w:ascii="Arial" w:eastAsiaTheme="minorEastAsia" w:hAnsi="Arial" w:cs="OpenSans"/>
      <w:color w:val="0D0D0D" w:themeColor="text1" w:themeTint="F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10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10AC2"/>
  </w:style>
  <w:style w:type="table" w:customStyle="1" w:styleId="TableGrid13">
    <w:name w:val="Table Grid13"/>
    <w:basedOn w:val="TableNormal"/>
    <w:next w:val="TableGrid"/>
    <w:uiPriority w:val="39"/>
    <w:rsid w:val="0041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(VanGross), Donna</dc:creator>
  <cp:keywords/>
  <dc:description/>
  <cp:lastModifiedBy>Curtis, Donna</cp:lastModifiedBy>
  <cp:revision>9</cp:revision>
  <dcterms:created xsi:type="dcterms:W3CDTF">2019-10-15T17:23:00Z</dcterms:created>
  <dcterms:modified xsi:type="dcterms:W3CDTF">2023-11-16T17:36:00Z</dcterms:modified>
</cp:coreProperties>
</file>